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r>
        <w:rPr>
          <w:rFonts w:ascii="Times New Roman" w:eastAsia="Times New Roman" w:hAnsi="Times New Roman" w:cs="Times New Roman"/>
          <w:b/>
          <w:bCs/>
          <w:color w:val="181818"/>
          <w:sz w:val="27"/>
          <w:szCs w:val="27"/>
          <w:lang w:eastAsia="ru-RU"/>
        </w:rPr>
        <w:t>Муниципальное бюджетное образовательное учреждение</w:t>
      </w: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r>
        <w:rPr>
          <w:rFonts w:ascii="Times New Roman" w:eastAsia="Times New Roman" w:hAnsi="Times New Roman" w:cs="Times New Roman"/>
          <w:b/>
          <w:bCs/>
          <w:color w:val="181818"/>
          <w:sz w:val="27"/>
          <w:szCs w:val="27"/>
          <w:lang w:eastAsia="ru-RU"/>
        </w:rPr>
        <w:t>Детский сад №71 «Огонек»</w:t>
      </w: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181818"/>
          <w:sz w:val="27"/>
          <w:szCs w:val="27"/>
          <w:lang w:eastAsia="ru-RU"/>
        </w:rPr>
      </w:pPr>
    </w:p>
    <w:p w:rsidR="00961F4A" w:rsidRPr="00961F4A" w:rsidRDefault="00961F4A" w:rsidP="00961F4A">
      <w:pPr>
        <w:shd w:val="clear" w:color="auto" w:fill="FFFFFF"/>
        <w:spacing w:after="0" w:line="315" w:lineRule="atLeast"/>
        <w:jc w:val="center"/>
        <w:rPr>
          <w:rFonts w:ascii="Arial" w:eastAsia="Times New Roman" w:hAnsi="Arial" w:cs="Arial"/>
          <w:color w:val="C00000"/>
          <w:sz w:val="21"/>
          <w:szCs w:val="21"/>
          <w:lang w:eastAsia="ru-RU"/>
        </w:rPr>
      </w:pPr>
      <w:r w:rsidRPr="00961F4A">
        <w:rPr>
          <w:rFonts w:ascii="Times New Roman" w:eastAsia="Times New Roman" w:hAnsi="Times New Roman" w:cs="Times New Roman"/>
          <w:b/>
          <w:bCs/>
          <w:color w:val="C00000"/>
          <w:sz w:val="27"/>
          <w:szCs w:val="27"/>
          <w:lang w:eastAsia="ru-RU"/>
        </w:rPr>
        <w:t>МЕТОДИЧЕСКИЕ РЕКОМЕНДАЦИИ</w:t>
      </w:r>
    </w:p>
    <w:p w:rsidR="00961F4A" w:rsidRDefault="00961F4A" w:rsidP="00961F4A">
      <w:pPr>
        <w:shd w:val="clear" w:color="auto" w:fill="FFFFFF"/>
        <w:spacing w:after="0" w:line="315" w:lineRule="atLeast"/>
        <w:jc w:val="center"/>
        <w:rPr>
          <w:rFonts w:ascii="Times New Roman" w:eastAsia="Times New Roman" w:hAnsi="Times New Roman" w:cs="Times New Roman"/>
          <w:b/>
          <w:bCs/>
          <w:color w:val="C00000"/>
          <w:sz w:val="27"/>
          <w:szCs w:val="27"/>
          <w:lang w:eastAsia="ru-RU"/>
        </w:rPr>
      </w:pPr>
      <w:r w:rsidRPr="00961F4A">
        <w:rPr>
          <w:rFonts w:ascii="Times New Roman" w:eastAsia="Times New Roman" w:hAnsi="Times New Roman" w:cs="Times New Roman"/>
          <w:b/>
          <w:bCs/>
          <w:color w:val="C00000"/>
          <w:sz w:val="27"/>
          <w:szCs w:val="27"/>
          <w:lang w:eastAsia="ru-RU"/>
        </w:rPr>
        <w:t>ДЛЯ ПЕДАГОГОВ</w:t>
      </w:r>
    </w:p>
    <w:p w:rsidR="00961F4A" w:rsidRPr="00961F4A" w:rsidRDefault="00961F4A" w:rsidP="00961F4A">
      <w:pPr>
        <w:shd w:val="clear" w:color="auto" w:fill="FFFFFF"/>
        <w:spacing w:after="0" w:line="315" w:lineRule="atLeast"/>
        <w:jc w:val="center"/>
        <w:rPr>
          <w:rFonts w:ascii="Arial" w:eastAsia="Times New Roman" w:hAnsi="Arial" w:cs="Arial"/>
          <w:color w:val="C00000"/>
          <w:sz w:val="21"/>
          <w:szCs w:val="21"/>
          <w:lang w:eastAsia="ru-RU"/>
        </w:rPr>
      </w:pP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 xml:space="preserve">«Моделирование РППС в детском саду </w:t>
      </w:r>
      <w:r>
        <w:rPr>
          <w:rFonts w:ascii="Times New Roman" w:eastAsia="Times New Roman" w:hAnsi="Times New Roman" w:cs="Times New Roman"/>
          <w:b/>
          <w:bCs/>
          <w:color w:val="0000FF"/>
          <w:sz w:val="27"/>
          <w:szCs w:val="27"/>
          <w:lang w:eastAsia="ru-RU"/>
        </w:rPr>
        <w:t>с учетом комплексно-тематического принципа построения образовательного процесса»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jc w:val="right"/>
        <w:rPr>
          <w:rFonts w:ascii="Times New Roman" w:eastAsia="Times New Roman" w:hAnsi="Times New Roman" w:cs="Times New Roman"/>
          <w:color w:val="181818"/>
          <w:sz w:val="28"/>
          <w:szCs w:val="28"/>
          <w:lang w:eastAsia="ru-RU"/>
        </w:rPr>
      </w:pPr>
      <w:r w:rsidRPr="00961F4A">
        <w:rPr>
          <w:rFonts w:ascii="Times New Roman" w:eastAsia="Times New Roman" w:hAnsi="Times New Roman" w:cs="Times New Roman"/>
          <w:color w:val="181818"/>
          <w:sz w:val="28"/>
          <w:szCs w:val="28"/>
          <w:lang w:eastAsia="ru-RU"/>
        </w:rPr>
        <w:t>Выполнила: Ибрагимова О.</w:t>
      </w:r>
      <w:proofErr w:type="gramStart"/>
      <w:r w:rsidRPr="00961F4A">
        <w:rPr>
          <w:rFonts w:ascii="Times New Roman" w:eastAsia="Times New Roman" w:hAnsi="Times New Roman" w:cs="Times New Roman"/>
          <w:color w:val="181818"/>
          <w:sz w:val="28"/>
          <w:szCs w:val="28"/>
          <w:lang w:eastAsia="ru-RU"/>
        </w:rPr>
        <w:t>В</w:t>
      </w:r>
      <w:proofErr w:type="gramEnd"/>
    </w:p>
    <w:p w:rsidR="00961F4A" w:rsidRPr="00961F4A" w:rsidRDefault="00961F4A" w:rsidP="00961F4A">
      <w:pPr>
        <w:shd w:val="clear" w:color="auto" w:fill="FFFFFF"/>
        <w:spacing w:after="0" w:line="315" w:lineRule="atLeast"/>
        <w:rPr>
          <w:rFonts w:ascii="Times New Roman" w:eastAsia="Times New Roman" w:hAnsi="Times New Roman" w:cs="Times New Roman"/>
          <w:color w:val="181818"/>
          <w:sz w:val="28"/>
          <w:szCs w:val="28"/>
          <w:lang w:eastAsia="ru-RU"/>
        </w:rPr>
      </w:pPr>
    </w:p>
    <w:p w:rsid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Default="00961F4A" w:rsidP="00961F4A">
      <w:pPr>
        <w:shd w:val="clear" w:color="auto" w:fill="FFFFFF"/>
        <w:spacing w:after="0" w:line="315" w:lineRule="atLeast"/>
        <w:jc w:val="center"/>
        <w:rPr>
          <w:rFonts w:ascii="Times New Roman" w:eastAsia="Times New Roman" w:hAnsi="Times New Roman" w:cs="Times New Roman"/>
          <w:color w:val="181818"/>
          <w:sz w:val="28"/>
          <w:szCs w:val="28"/>
          <w:lang w:eastAsia="ru-RU"/>
        </w:rPr>
      </w:pPr>
    </w:p>
    <w:p w:rsidR="00961F4A" w:rsidRPr="00961F4A" w:rsidRDefault="00961F4A" w:rsidP="00961F4A">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961F4A">
        <w:rPr>
          <w:rFonts w:ascii="Times New Roman" w:eastAsia="Times New Roman" w:hAnsi="Times New Roman" w:cs="Times New Roman"/>
          <w:color w:val="181818"/>
          <w:sz w:val="28"/>
          <w:szCs w:val="28"/>
          <w:lang w:eastAsia="ru-RU"/>
        </w:rPr>
        <w:t>г. Улан-Удэ</w:t>
      </w:r>
    </w:p>
    <w:p w:rsidR="00961F4A" w:rsidRDefault="00961F4A" w:rsidP="00961F4A">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961F4A">
        <w:rPr>
          <w:rFonts w:ascii="Times New Roman" w:eastAsia="Times New Roman" w:hAnsi="Times New Roman" w:cs="Times New Roman"/>
          <w:color w:val="181818"/>
          <w:sz w:val="28"/>
          <w:szCs w:val="28"/>
          <w:lang w:eastAsia="ru-RU"/>
        </w:rPr>
        <w:t>2020г.</w:t>
      </w:r>
    </w:p>
    <w:p w:rsidR="00961F4A" w:rsidRPr="00961F4A" w:rsidRDefault="00961F4A" w:rsidP="00961F4A">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961F4A">
        <w:rPr>
          <w:rFonts w:ascii="Times New Roman" w:eastAsia="Times New Roman" w:hAnsi="Times New Roman" w:cs="Times New Roman"/>
          <w:color w:val="181818"/>
          <w:sz w:val="27"/>
          <w:szCs w:val="27"/>
          <w:lang w:eastAsia="ru-RU"/>
        </w:rPr>
        <w:lastRenderedPageBreak/>
        <w:t xml:space="preserve">В связи реализацией ФГОС </w:t>
      </w:r>
      <w:proofErr w:type="gramStart"/>
      <w:r w:rsidRPr="00961F4A">
        <w:rPr>
          <w:rFonts w:ascii="Times New Roman" w:eastAsia="Times New Roman" w:hAnsi="Times New Roman" w:cs="Times New Roman"/>
          <w:color w:val="181818"/>
          <w:sz w:val="27"/>
          <w:szCs w:val="27"/>
          <w:lang w:eastAsia="ru-RU"/>
        </w:rPr>
        <w:t>ДО</w:t>
      </w:r>
      <w:proofErr w:type="gramEnd"/>
      <w:r w:rsidRPr="00961F4A">
        <w:rPr>
          <w:rFonts w:ascii="Times New Roman" w:eastAsia="Times New Roman" w:hAnsi="Times New Roman" w:cs="Times New Roman"/>
          <w:color w:val="181818"/>
          <w:sz w:val="27"/>
          <w:szCs w:val="27"/>
          <w:lang w:eastAsia="ru-RU"/>
        </w:rPr>
        <w:t xml:space="preserve">, </w:t>
      </w:r>
      <w:proofErr w:type="gramStart"/>
      <w:r w:rsidRPr="00961F4A">
        <w:rPr>
          <w:rFonts w:ascii="Times New Roman" w:eastAsia="Times New Roman" w:hAnsi="Times New Roman" w:cs="Times New Roman"/>
          <w:color w:val="181818"/>
          <w:sz w:val="27"/>
          <w:szCs w:val="27"/>
          <w:lang w:eastAsia="ru-RU"/>
        </w:rPr>
        <w:t>перед</w:t>
      </w:r>
      <w:proofErr w:type="gramEnd"/>
      <w:r w:rsidRPr="00961F4A">
        <w:rPr>
          <w:rFonts w:ascii="Times New Roman" w:eastAsia="Times New Roman" w:hAnsi="Times New Roman" w:cs="Times New Roman"/>
          <w:color w:val="181818"/>
          <w:sz w:val="27"/>
          <w:szCs w:val="27"/>
          <w:lang w:eastAsia="ru-RU"/>
        </w:rPr>
        <w:t xml:space="preserve"> педагогами стоит задача создания для детей дошкольного возраста многокомпонентной </w:t>
      </w:r>
      <w:r w:rsidRPr="00961F4A">
        <w:rPr>
          <w:rFonts w:ascii="Times New Roman" w:eastAsia="Times New Roman" w:hAnsi="Times New Roman" w:cs="Times New Roman"/>
          <w:b/>
          <w:bCs/>
          <w:color w:val="181818"/>
          <w:sz w:val="27"/>
          <w:szCs w:val="27"/>
          <w:lang w:eastAsia="ru-RU"/>
        </w:rPr>
        <w:t>образовательной среды</w:t>
      </w:r>
      <w:r w:rsidRPr="00961F4A">
        <w:rPr>
          <w:rFonts w:ascii="Times New Roman" w:eastAsia="Times New Roman" w:hAnsi="Times New Roman" w:cs="Times New Roman"/>
          <w:color w:val="181818"/>
          <w:sz w:val="27"/>
          <w:szCs w:val="27"/>
          <w:lang w:eastAsia="ru-RU"/>
        </w:rPr>
        <w:t>, включающей в себя следующие </w:t>
      </w:r>
      <w:r w:rsidRPr="00961F4A">
        <w:rPr>
          <w:rFonts w:ascii="Times New Roman" w:eastAsia="Times New Roman" w:hAnsi="Times New Roman" w:cs="Times New Roman"/>
          <w:b/>
          <w:bCs/>
          <w:color w:val="0000FF"/>
          <w:sz w:val="27"/>
          <w:szCs w:val="27"/>
          <w:lang w:eastAsia="ru-RU"/>
        </w:rPr>
        <w:t>аспекты:</w:t>
      </w:r>
    </w:p>
    <w:p w:rsidR="00961F4A" w:rsidRPr="00961F4A" w:rsidRDefault="00961F4A" w:rsidP="00961F4A">
      <w:pPr>
        <w:numPr>
          <w:ilvl w:val="0"/>
          <w:numId w:val="1"/>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предметно-пространственная развивающая образовательная среда;</w:t>
      </w:r>
    </w:p>
    <w:p w:rsidR="00961F4A" w:rsidRPr="00961F4A" w:rsidRDefault="00961F4A" w:rsidP="00961F4A">
      <w:pPr>
        <w:numPr>
          <w:ilvl w:val="0"/>
          <w:numId w:val="1"/>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характер взаимодействия </w:t>
      </w:r>
      <w:proofErr w:type="gramStart"/>
      <w:r w:rsidRPr="00961F4A">
        <w:rPr>
          <w:rFonts w:ascii="Times New Roman" w:eastAsia="Times New Roman" w:hAnsi="Times New Roman" w:cs="Times New Roman"/>
          <w:color w:val="181818"/>
          <w:sz w:val="27"/>
          <w:szCs w:val="27"/>
          <w:lang w:eastAsia="ru-RU"/>
        </w:rPr>
        <w:t>со</w:t>
      </w:r>
      <w:proofErr w:type="gramEnd"/>
      <w:r w:rsidRPr="00961F4A">
        <w:rPr>
          <w:rFonts w:ascii="Times New Roman" w:eastAsia="Times New Roman" w:hAnsi="Times New Roman" w:cs="Times New Roman"/>
          <w:color w:val="181818"/>
          <w:sz w:val="27"/>
          <w:szCs w:val="27"/>
          <w:lang w:eastAsia="ru-RU"/>
        </w:rPr>
        <w:t xml:space="preserve"> взрослыми;</w:t>
      </w:r>
    </w:p>
    <w:p w:rsidR="00961F4A" w:rsidRPr="00961F4A" w:rsidRDefault="00961F4A" w:rsidP="00961F4A">
      <w:pPr>
        <w:numPr>
          <w:ilvl w:val="0"/>
          <w:numId w:val="1"/>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характер взаимодействия с другими детьми;</w:t>
      </w:r>
    </w:p>
    <w:p w:rsidR="00961F4A" w:rsidRPr="00961F4A" w:rsidRDefault="00961F4A" w:rsidP="00961F4A">
      <w:pPr>
        <w:numPr>
          <w:ilvl w:val="0"/>
          <w:numId w:val="1"/>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система отношений ребёнка к миру, другим людям, себе самому.</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Согласно Стандарту создаваемая в ДОО образовательная среда должна отвечать следующим </w:t>
      </w:r>
      <w:r w:rsidRPr="00961F4A">
        <w:rPr>
          <w:rFonts w:ascii="Times New Roman" w:eastAsia="Times New Roman" w:hAnsi="Times New Roman" w:cs="Times New Roman"/>
          <w:b/>
          <w:bCs/>
          <w:color w:val="0000FF"/>
          <w:sz w:val="27"/>
          <w:szCs w:val="27"/>
          <w:lang w:eastAsia="ru-RU"/>
        </w:rPr>
        <w:t>требованиям:</w:t>
      </w:r>
    </w:p>
    <w:p w:rsidR="00961F4A" w:rsidRPr="00961F4A" w:rsidRDefault="00961F4A" w:rsidP="00961F4A">
      <w:pPr>
        <w:numPr>
          <w:ilvl w:val="0"/>
          <w:numId w:val="2"/>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гарантировать охрану и укрепление физического и психического здоровья детей;</w:t>
      </w:r>
    </w:p>
    <w:p w:rsidR="00961F4A" w:rsidRPr="00961F4A" w:rsidRDefault="00961F4A" w:rsidP="00961F4A">
      <w:pPr>
        <w:numPr>
          <w:ilvl w:val="0"/>
          <w:numId w:val="2"/>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обеспечивать эмоциональное благополучие детей;</w:t>
      </w:r>
    </w:p>
    <w:p w:rsidR="00961F4A" w:rsidRPr="00961F4A" w:rsidRDefault="00961F4A" w:rsidP="00961F4A">
      <w:pPr>
        <w:numPr>
          <w:ilvl w:val="0"/>
          <w:numId w:val="2"/>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способствовать профессиональному развитию педагогических работников;</w:t>
      </w:r>
    </w:p>
    <w:p w:rsidR="00961F4A" w:rsidRPr="00961F4A" w:rsidRDefault="00961F4A" w:rsidP="00961F4A">
      <w:pPr>
        <w:numPr>
          <w:ilvl w:val="0"/>
          <w:numId w:val="2"/>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создавать условия для развивающего вариативного дошкольного образования;</w:t>
      </w:r>
    </w:p>
    <w:p w:rsidR="00961F4A" w:rsidRPr="00961F4A" w:rsidRDefault="00961F4A" w:rsidP="00961F4A">
      <w:pPr>
        <w:numPr>
          <w:ilvl w:val="0"/>
          <w:numId w:val="2"/>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обеспечивать открытость </w:t>
      </w:r>
      <w:proofErr w:type="gramStart"/>
      <w:r w:rsidRPr="00961F4A">
        <w:rPr>
          <w:rFonts w:ascii="Times New Roman" w:eastAsia="Times New Roman" w:hAnsi="Times New Roman" w:cs="Times New Roman"/>
          <w:color w:val="181818"/>
          <w:sz w:val="27"/>
          <w:szCs w:val="27"/>
          <w:lang w:eastAsia="ru-RU"/>
        </w:rPr>
        <w:t>ДО</w:t>
      </w:r>
      <w:proofErr w:type="gramEnd"/>
      <w:r w:rsidRPr="00961F4A">
        <w:rPr>
          <w:rFonts w:ascii="Times New Roman" w:eastAsia="Times New Roman" w:hAnsi="Times New Roman" w:cs="Times New Roman"/>
          <w:color w:val="181818"/>
          <w:sz w:val="27"/>
          <w:szCs w:val="27"/>
          <w:lang w:eastAsia="ru-RU"/>
        </w:rPr>
        <w:t>;</w:t>
      </w:r>
    </w:p>
    <w:p w:rsidR="00961F4A" w:rsidRPr="00961F4A" w:rsidRDefault="00961F4A" w:rsidP="00961F4A">
      <w:pPr>
        <w:numPr>
          <w:ilvl w:val="0"/>
          <w:numId w:val="2"/>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создавать условия для участия родителей (законных представителей) в образовательной деятельности.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Одним из компонентов образовательной среды ДОО является – РППС.</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РППС</w:t>
      </w:r>
      <w:r w:rsidRPr="00961F4A">
        <w:rPr>
          <w:rFonts w:ascii="Times New Roman" w:eastAsia="Times New Roman" w:hAnsi="Times New Roman" w:cs="Times New Roman"/>
          <w:color w:val="181818"/>
          <w:sz w:val="27"/>
          <w:szCs w:val="27"/>
          <w:lang w:eastAsia="ru-RU"/>
        </w:rPr>
        <w:t xml:space="preserve"> – одно из основных средств, формирующих личность ребенка, источник получения знаний и социального опыта. Именно в дошкольном возрасте закладываются фундамент начальных знаний об окружающем мире, культура взаимоотношений ребёнка </w:t>
      </w:r>
      <w:proofErr w:type="gramStart"/>
      <w:r w:rsidRPr="00961F4A">
        <w:rPr>
          <w:rFonts w:ascii="Times New Roman" w:eastAsia="Times New Roman" w:hAnsi="Times New Roman" w:cs="Times New Roman"/>
          <w:color w:val="181818"/>
          <w:sz w:val="27"/>
          <w:szCs w:val="27"/>
          <w:lang w:eastAsia="ru-RU"/>
        </w:rPr>
        <w:t>со</w:t>
      </w:r>
      <w:proofErr w:type="gramEnd"/>
      <w:r w:rsidRPr="00961F4A">
        <w:rPr>
          <w:rFonts w:ascii="Times New Roman" w:eastAsia="Times New Roman" w:hAnsi="Times New Roman" w:cs="Times New Roman"/>
          <w:color w:val="181818"/>
          <w:sz w:val="27"/>
          <w:szCs w:val="27"/>
          <w:lang w:eastAsia="ru-RU"/>
        </w:rPr>
        <w:t xml:space="preserve"> взрослыми и сверстниками. </w:t>
      </w:r>
      <w:proofErr w:type="gramStart"/>
      <w:r w:rsidRPr="00961F4A">
        <w:rPr>
          <w:rFonts w:ascii="Times New Roman" w:eastAsia="Times New Roman" w:hAnsi="Times New Roman" w:cs="Times New Roman"/>
          <w:color w:val="181818"/>
          <w:sz w:val="27"/>
          <w:szCs w:val="27"/>
          <w:lang w:eastAsia="ru-RU"/>
        </w:rPr>
        <w:t>Созданная</w:t>
      </w:r>
      <w:proofErr w:type="gramEnd"/>
      <w:r w:rsidRPr="00961F4A">
        <w:rPr>
          <w:rFonts w:ascii="Times New Roman" w:eastAsia="Times New Roman" w:hAnsi="Times New Roman" w:cs="Times New Roman"/>
          <w:color w:val="181818"/>
          <w:sz w:val="27"/>
          <w:szCs w:val="27"/>
          <w:lang w:eastAsia="ru-RU"/>
        </w:rPr>
        <w:t xml:space="preserve"> в детском саду ППС влияет на развитие ребенка, способствует его всестороннему развитию и обеспечивает его психическое и эмоциональное благополучие.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Понятие «развивающая предметно-пространственная среда» охватывает и пространственную её </w:t>
      </w:r>
      <w:proofErr w:type="gramStart"/>
      <w:r w:rsidRPr="00961F4A">
        <w:rPr>
          <w:rFonts w:ascii="Times New Roman" w:eastAsia="Times New Roman" w:hAnsi="Times New Roman" w:cs="Times New Roman"/>
          <w:color w:val="181818"/>
          <w:sz w:val="27"/>
          <w:szCs w:val="27"/>
          <w:lang w:eastAsia="ru-RU"/>
        </w:rPr>
        <w:t>организацию</w:t>
      </w:r>
      <w:proofErr w:type="gramEnd"/>
      <w:r w:rsidRPr="00961F4A">
        <w:rPr>
          <w:rFonts w:ascii="Times New Roman" w:eastAsia="Times New Roman" w:hAnsi="Times New Roman" w:cs="Times New Roman"/>
          <w:color w:val="181818"/>
          <w:sz w:val="27"/>
          <w:szCs w:val="27"/>
          <w:lang w:eastAsia="ru-RU"/>
        </w:rPr>
        <w:t xml:space="preserve"> и соответствующее наполнение. Эти взаимосвязанные характеристики имеют существенное значение. Пространственная организация среды позволяет создать комфортные, относительно стабильные условия для реализации воспитательно-образовательного процесса. А её наполнение, ориентированное на систематическое дополнение, обновление, вариативность, способствует активизации разных видов деятельности дошкольника, стимулирует их развитие. Пространственную организацию среды можно назвать </w:t>
      </w:r>
      <w:r w:rsidRPr="00961F4A">
        <w:rPr>
          <w:rFonts w:ascii="Times New Roman" w:eastAsia="Times New Roman" w:hAnsi="Times New Roman" w:cs="Times New Roman"/>
          <w:b/>
          <w:bCs/>
          <w:color w:val="0000FF"/>
          <w:sz w:val="27"/>
          <w:szCs w:val="27"/>
          <w:lang w:eastAsia="ru-RU"/>
        </w:rPr>
        <w:t>формой</w:t>
      </w:r>
      <w:r w:rsidRPr="00961F4A">
        <w:rPr>
          <w:rFonts w:ascii="Times New Roman" w:eastAsia="Times New Roman" w:hAnsi="Times New Roman" w:cs="Times New Roman"/>
          <w:color w:val="0000FF"/>
          <w:sz w:val="27"/>
          <w:szCs w:val="27"/>
          <w:lang w:eastAsia="ru-RU"/>
        </w:rPr>
        <w:t>,</w:t>
      </w:r>
      <w:r w:rsidRPr="00961F4A">
        <w:rPr>
          <w:rFonts w:ascii="Times New Roman" w:eastAsia="Times New Roman" w:hAnsi="Times New Roman" w:cs="Times New Roman"/>
          <w:color w:val="181818"/>
          <w:sz w:val="27"/>
          <w:szCs w:val="27"/>
          <w:lang w:eastAsia="ru-RU"/>
        </w:rPr>
        <w:t> а наполнение – </w:t>
      </w:r>
      <w:r w:rsidRPr="00961F4A">
        <w:rPr>
          <w:rFonts w:ascii="Times New Roman" w:eastAsia="Times New Roman" w:hAnsi="Times New Roman" w:cs="Times New Roman"/>
          <w:b/>
          <w:bCs/>
          <w:color w:val="0000FF"/>
          <w:sz w:val="27"/>
          <w:szCs w:val="27"/>
          <w:lang w:eastAsia="ru-RU"/>
        </w:rPr>
        <w:t>содержанием</w:t>
      </w:r>
      <w:r w:rsidRPr="00961F4A">
        <w:rPr>
          <w:rFonts w:ascii="Times New Roman" w:eastAsia="Times New Roman" w:hAnsi="Times New Roman" w:cs="Times New Roman"/>
          <w:color w:val="0000FF"/>
          <w:sz w:val="27"/>
          <w:szCs w:val="27"/>
          <w:lang w:eastAsia="ru-RU"/>
        </w:rPr>
        <w:t>.</w:t>
      </w:r>
      <w:r w:rsidRPr="00961F4A">
        <w:rPr>
          <w:rFonts w:ascii="Times New Roman" w:eastAsia="Times New Roman" w:hAnsi="Times New Roman" w:cs="Times New Roman"/>
          <w:color w:val="181818"/>
          <w:sz w:val="27"/>
          <w:szCs w:val="27"/>
          <w:lang w:eastAsia="ru-RU"/>
        </w:rPr>
        <w:t> Крайне важным является социальный компонент среды, то есть </w:t>
      </w:r>
      <w:r w:rsidRPr="00961F4A">
        <w:rPr>
          <w:rFonts w:ascii="Times New Roman" w:eastAsia="Times New Roman" w:hAnsi="Times New Roman" w:cs="Times New Roman"/>
          <w:b/>
          <w:bCs/>
          <w:color w:val="0000FF"/>
          <w:sz w:val="27"/>
          <w:szCs w:val="27"/>
          <w:lang w:eastAsia="ru-RU"/>
        </w:rPr>
        <w:t>организация соответствующего взаимодействия.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Большую роль играет </w:t>
      </w:r>
      <w:r w:rsidRPr="00961F4A">
        <w:rPr>
          <w:rFonts w:ascii="Times New Roman" w:eastAsia="Times New Roman" w:hAnsi="Times New Roman" w:cs="Times New Roman"/>
          <w:b/>
          <w:bCs/>
          <w:color w:val="181818"/>
          <w:sz w:val="27"/>
          <w:szCs w:val="27"/>
          <w:lang w:eastAsia="ru-RU"/>
        </w:rPr>
        <w:t>баланс</w:t>
      </w:r>
      <w:r w:rsidRPr="00961F4A">
        <w:rPr>
          <w:rFonts w:ascii="Times New Roman" w:eastAsia="Times New Roman" w:hAnsi="Times New Roman" w:cs="Times New Roman"/>
          <w:color w:val="181818"/>
          <w:sz w:val="27"/>
          <w:szCs w:val="27"/>
          <w:lang w:eastAsia="ru-RU"/>
        </w:rPr>
        <w:t> формы и содержания: разумная пространственная организация с необоснованным наполнением, как и грамотное наполнение с нерациональной обстановкой, не обеспечат должного развивающего и образовательного эффекта.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Педагогически и психологически </w:t>
      </w:r>
      <w:proofErr w:type="gramStart"/>
      <w:r w:rsidRPr="00961F4A">
        <w:rPr>
          <w:rFonts w:ascii="Times New Roman" w:eastAsia="Times New Roman" w:hAnsi="Times New Roman" w:cs="Times New Roman"/>
          <w:color w:val="181818"/>
          <w:sz w:val="27"/>
          <w:szCs w:val="27"/>
          <w:lang w:eastAsia="ru-RU"/>
        </w:rPr>
        <w:t>целесообразная</w:t>
      </w:r>
      <w:proofErr w:type="gramEnd"/>
      <w:r w:rsidRPr="00961F4A">
        <w:rPr>
          <w:rFonts w:ascii="Times New Roman" w:eastAsia="Times New Roman" w:hAnsi="Times New Roman" w:cs="Times New Roman"/>
          <w:color w:val="181818"/>
          <w:sz w:val="27"/>
          <w:szCs w:val="27"/>
          <w:lang w:eastAsia="ru-RU"/>
        </w:rPr>
        <w:t xml:space="preserve"> РППС способствует оптимизации процесса совместной деятельности, взаимодействия взрослого с детьми. В свою очередь, организованное педагогическое взаимодействие – одно из условий создания «социальной ситуации развития для участников образовательных отношений».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Алгоритм проектирования образовательной среды в соответствии с ФГОС </w:t>
      </w:r>
      <w:proofErr w:type="gramStart"/>
      <w:r w:rsidRPr="00961F4A">
        <w:rPr>
          <w:rFonts w:ascii="Times New Roman" w:eastAsia="Times New Roman" w:hAnsi="Times New Roman" w:cs="Times New Roman"/>
          <w:color w:val="181818"/>
          <w:sz w:val="27"/>
          <w:szCs w:val="27"/>
          <w:lang w:eastAsia="ru-RU"/>
        </w:rPr>
        <w:t>ДО</w:t>
      </w:r>
      <w:proofErr w:type="gramEnd"/>
      <w:r w:rsidRPr="00961F4A">
        <w:rPr>
          <w:rFonts w:ascii="Times New Roman" w:eastAsia="Times New Roman" w:hAnsi="Times New Roman" w:cs="Times New Roman"/>
          <w:color w:val="181818"/>
          <w:sz w:val="27"/>
          <w:szCs w:val="27"/>
          <w:lang w:eastAsia="ru-RU"/>
        </w:rPr>
        <w:t xml:space="preserve"> </w:t>
      </w:r>
      <w:proofErr w:type="gramStart"/>
      <w:r w:rsidRPr="00961F4A">
        <w:rPr>
          <w:rFonts w:ascii="Times New Roman" w:eastAsia="Times New Roman" w:hAnsi="Times New Roman" w:cs="Times New Roman"/>
          <w:color w:val="181818"/>
          <w:sz w:val="27"/>
          <w:szCs w:val="27"/>
          <w:lang w:eastAsia="ru-RU"/>
        </w:rPr>
        <w:t>предполагает</w:t>
      </w:r>
      <w:proofErr w:type="gramEnd"/>
      <w:r w:rsidRPr="00961F4A">
        <w:rPr>
          <w:rFonts w:ascii="Times New Roman" w:eastAsia="Times New Roman" w:hAnsi="Times New Roman" w:cs="Times New Roman"/>
          <w:color w:val="181818"/>
          <w:sz w:val="27"/>
          <w:szCs w:val="27"/>
          <w:lang w:eastAsia="ru-RU"/>
        </w:rPr>
        <w:t xml:space="preserve"> поиск ответов на следующие вопросы:</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lastRenderedPageBreak/>
        <w:t>«КОГО учить и воспитывать?»</w:t>
      </w:r>
      <w:r w:rsidRPr="00961F4A">
        <w:rPr>
          <w:rFonts w:ascii="Times New Roman" w:eastAsia="Times New Roman" w:hAnsi="Times New Roman" w:cs="Times New Roman"/>
          <w:color w:val="181818"/>
          <w:sz w:val="27"/>
          <w:szCs w:val="27"/>
          <w:lang w:eastAsia="ru-RU"/>
        </w:rPr>
        <w:t> - психолого-педагогическая характеристика воспитанников, их возрастных и индивидуальных особенностей, учет психологических и физиологических особенностей дошкольников, этнокультурных условий развития.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«ЗАЧЕМ учить и воспитывать?»</w:t>
      </w:r>
      <w:r w:rsidRPr="00961F4A">
        <w:rPr>
          <w:rFonts w:ascii="Times New Roman" w:eastAsia="Times New Roman" w:hAnsi="Times New Roman" w:cs="Times New Roman"/>
          <w:color w:val="181818"/>
          <w:sz w:val="27"/>
          <w:szCs w:val="27"/>
          <w:lang w:eastAsia="ru-RU"/>
        </w:rPr>
        <w:t> - определенность целей и задач по всем направлениям развития и образования детей (социально-коммуникативному, познавательному, речевому, художественно-эстетическому, физическому), расширение направлений развития, социализации и индивидуализации детей.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«ЧЕМУ учить?»</w:t>
      </w:r>
      <w:r w:rsidRPr="00961F4A">
        <w:rPr>
          <w:rFonts w:ascii="Times New Roman" w:eastAsia="Times New Roman" w:hAnsi="Times New Roman" w:cs="Times New Roman"/>
          <w:color w:val="181818"/>
          <w:sz w:val="27"/>
          <w:szCs w:val="27"/>
          <w:lang w:eastAsia="ru-RU"/>
        </w:rPr>
        <w:t> - осознанное, ответственное отношение к выбору информационного воздействия и предметного наполнения среды, обеспечение развития личности, мотивации и способностей детей в различных видах деятельности и общении.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«КАК учить?»</w:t>
      </w:r>
      <w:r w:rsidRPr="00961F4A">
        <w:rPr>
          <w:rFonts w:ascii="Times New Roman" w:eastAsia="Times New Roman" w:hAnsi="Times New Roman" w:cs="Times New Roman"/>
          <w:color w:val="181818"/>
          <w:sz w:val="27"/>
          <w:szCs w:val="27"/>
          <w:lang w:eastAsia="ru-RU"/>
        </w:rPr>
        <w:t> - рефлексивный выбор методов и технологий образовательного процесса и взаимодействия, ориентация на возрастные особенности развития, использование зоны ближайшего развития.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roofErr w:type="gramStart"/>
      <w:r w:rsidRPr="00961F4A">
        <w:rPr>
          <w:rFonts w:ascii="Times New Roman" w:eastAsia="Times New Roman" w:hAnsi="Times New Roman" w:cs="Times New Roman"/>
          <w:color w:val="181818"/>
          <w:sz w:val="27"/>
          <w:szCs w:val="27"/>
          <w:lang w:eastAsia="ru-RU"/>
        </w:rPr>
        <w:t>В связи с введением ФГОС ДО вопрос создания ППС сегодня особенно актуален.</w:t>
      </w:r>
      <w:proofErr w:type="gramEnd"/>
      <w:r w:rsidRPr="00961F4A">
        <w:rPr>
          <w:rFonts w:ascii="Times New Roman" w:eastAsia="Times New Roman" w:hAnsi="Times New Roman" w:cs="Times New Roman"/>
          <w:color w:val="181818"/>
          <w:sz w:val="27"/>
          <w:szCs w:val="27"/>
          <w:lang w:eastAsia="ru-RU"/>
        </w:rPr>
        <w:t xml:space="preserve"> Каковы же направления преобразования РППС???</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i/>
          <w:iCs/>
          <w:color w:val="0000FF"/>
          <w:sz w:val="27"/>
          <w:szCs w:val="27"/>
          <w:lang w:eastAsia="ru-RU"/>
        </w:rPr>
        <w:t>Первое направление</w:t>
      </w:r>
      <w:r w:rsidRPr="00961F4A">
        <w:rPr>
          <w:rFonts w:ascii="Times New Roman" w:eastAsia="Times New Roman" w:hAnsi="Times New Roman" w:cs="Times New Roman"/>
          <w:b/>
          <w:bCs/>
          <w:color w:val="0000FF"/>
          <w:sz w:val="27"/>
          <w:szCs w:val="27"/>
          <w:lang w:eastAsia="ru-RU"/>
        </w:rPr>
        <w:t> </w:t>
      </w:r>
      <w:r w:rsidRPr="00961F4A">
        <w:rPr>
          <w:rFonts w:ascii="Times New Roman" w:eastAsia="Times New Roman" w:hAnsi="Times New Roman" w:cs="Times New Roman"/>
          <w:b/>
          <w:bCs/>
          <w:color w:val="181818"/>
          <w:sz w:val="27"/>
          <w:szCs w:val="27"/>
          <w:lang w:eastAsia="ru-RU"/>
        </w:rPr>
        <w:t>– построение ППС с учетом тематического принципа построения образовательного процесса</w:t>
      </w:r>
      <w:r w:rsidRPr="00961F4A">
        <w:rPr>
          <w:rFonts w:ascii="Times New Roman" w:eastAsia="Times New Roman" w:hAnsi="Times New Roman" w:cs="Times New Roman"/>
          <w:color w:val="181818"/>
          <w:sz w:val="27"/>
          <w:szCs w:val="27"/>
          <w:lang w:eastAsia="ru-RU"/>
        </w:rPr>
        <w:t>. При создании ППС в каждой возрастной группе педагог тему, соответствующую тематическому плану. В различных центрах группы должны быть представлены материалы, позволяющие детям в процессе соответствующей деятельности освоить содержание данной темы. Именно в е рамках решаются в единстве воспитательные, развивающие, коррекционные и обучающие задачи.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i/>
          <w:iCs/>
          <w:color w:val="0000FF"/>
          <w:sz w:val="27"/>
          <w:szCs w:val="27"/>
          <w:lang w:eastAsia="ru-RU"/>
        </w:rPr>
        <w:t>Второе направление</w:t>
      </w:r>
      <w:r w:rsidRPr="00961F4A">
        <w:rPr>
          <w:rFonts w:ascii="Times New Roman" w:eastAsia="Times New Roman" w:hAnsi="Times New Roman" w:cs="Times New Roman"/>
          <w:b/>
          <w:bCs/>
          <w:color w:val="0000FF"/>
          <w:sz w:val="27"/>
          <w:szCs w:val="27"/>
          <w:lang w:eastAsia="ru-RU"/>
        </w:rPr>
        <w:t> </w:t>
      </w:r>
      <w:r w:rsidRPr="00961F4A">
        <w:rPr>
          <w:rFonts w:ascii="Times New Roman" w:eastAsia="Times New Roman" w:hAnsi="Times New Roman" w:cs="Times New Roman"/>
          <w:b/>
          <w:bCs/>
          <w:color w:val="181818"/>
          <w:sz w:val="27"/>
          <w:szCs w:val="27"/>
          <w:lang w:eastAsia="ru-RU"/>
        </w:rPr>
        <w:t>– создание ППС, обеспечивающей образовательную деятельность в процессе организации различных видов детской деятельности</w:t>
      </w:r>
      <w:r w:rsidRPr="00961F4A">
        <w:rPr>
          <w:rFonts w:ascii="Times New Roman" w:eastAsia="Times New Roman" w:hAnsi="Times New Roman" w:cs="Times New Roman"/>
          <w:color w:val="181818"/>
          <w:sz w:val="27"/>
          <w:szCs w:val="27"/>
          <w:lang w:eastAsia="ru-RU"/>
        </w:rPr>
        <w:t xml:space="preserve"> (игровой, коммуникативной, познавательно-исследовательской и т.д.). Поэтому, в каждой группе должны быть созданы условия, позволяющие дошкольникам реализовать все виды детской деятельности (и их разновидности) в соответствии с возрастными особенностями и индивидуальными предпочтениями. </w:t>
      </w:r>
      <w:proofErr w:type="gramStart"/>
      <w:r w:rsidRPr="00961F4A">
        <w:rPr>
          <w:rFonts w:ascii="Times New Roman" w:eastAsia="Times New Roman" w:hAnsi="Times New Roman" w:cs="Times New Roman"/>
          <w:color w:val="181818"/>
          <w:sz w:val="27"/>
          <w:szCs w:val="27"/>
          <w:lang w:eastAsia="ru-RU"/>
        </w:rPr>
        <w:t>Реализация разновидностей познавательно-исследовательской деятельности обеспечивается через экспериментирование, моделирование, исследование, проектирование; игровой деятельности - через творческие игры (режиссерские, сюжетно-ролевые, игры-драматизации, театрализованные игры, игры со строительным материалом, игры-этюды и др.) и игры с правилами (дидактические, подвижные, развивающие, музыкальные и др.); изобразительной деятельности – через лепку, рисование, аппликацию; и т.д.</w:t>
      </w:r>
      <w:proofErr w:type="gramEnd"/>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i/>
          <w:iCs/>
          <w:color w:val="0000FF"/>
          <w:sz w:val="27"/>
          <w:szCs w:val="27"/>
          <w:lang w:eastAsia="ru-RU"/>
        </w:rPr>
        <w:t>Третье направление</w:t>
      </w:r>
      <w:r w:rsidRPr="00961F4A">
        <w:rPr>
          <w:rFonts w:ascii="Times New Roman" w:eastAsia="Times New Roman" w:hAnsi="Times New Roman" w:cs="Times New Roman"/>
          <w:b/>
          <w:bCs/>
          <w:color w:val="0000FF"/>
          <w:sz w:val="27"/>
          <w:szCs w:val="27"/>
          <w:lang w:eastAsia="ru-RU"/>
        </w:rPr>
        <w:t> </w:t>
      </w:r>
      <w:r w:rsidRPr="00961F4A">
        <w:rPr>
          <w:rFonts w:ascii="Times New Roman" w:eastAsia="Times New Roman" w:hAnsi="Times New Roman" w:cs="Times New Roman"/>
          <w:b/>
          <w:bCs/>
          <w:color w:val="181818"/>
          <w:sz w:val="27"/>
          <w:szCs w:val="27"/>
          <w:lang w:eastAsia="ru-RU"/>
        </w:rPr>
        <w:t>– создание ППС, обеспечивающей решение программных образовательных задач как в совместной деятельности взрослого и детей в рамках НОД, так и в самостоятельной детской деятельности (возникающей по их инициативе и разворачивающейся по их замыслу)</w:t>
      </w:r>
      <w:r w:rsidRPr="00961F4A">
        <w:rPr>
          <w:rFonts w:ascii="Times New Roman" w:eastAsia="Times New Roman" w:hAnsi="Times New Roman" w:cs="Times New Roman"/>
          <w:color w:val="181818"/>
          <w:sz w:val="27"/>
          <w:szCs w:val="27"/>
          <w:lang w:eastAsia="ru-RU"/>
        </w:rPr>
        <w:t xml:space="preserve">. Создавая ППС в группе, педагог должен четко понимать возможность представленных материалов в решении запланированных психолого-педагогических задач: какие материалы будут использоваться в совместной деятельности педагога с детьми, а с какими материалами дети сами </w:t>
      </w:r>
      <w:r w:rsidRPr="00961F4A">
        <w:rPr>
          <w:rFonts w:ascii="Times New Roman" w:eastAsia="Times New Roman" w:hAnsi="Times New Roman" w:cs="Times New Roman"/>
          <w:color w:val="181818"/>
          <w:sz w:val="27"/>
          <w:szCs w:val="27"/>
          <w:lang w:eastAsia="ru-RU"/>
        </w:rPr>
        <w:lastRenderedPageBreak/>
        <w:t xml:space="preserve">смогут развернуть развивающую деятельность в рамках предлагаемого содержания. При этом важно, чтобы дети могли действовать самостоятельно, даже не обладая </w:t>
      </w:r>
      <w:proofErr w:type="gramStart"/>
      <w:r w:rsidRPr="00961F4A">
        <w:rPr>
          <w:rFonts w:ascii="Times New Roman" w:eastAsia="Times New Roman" w:hAnsi="Times New Roman" w:cs="Times New Roman"/>
          <w:color w:val="181818"/>
          <w:sz w:val="27"/>
          <w:szCs w:val="27"/>
          <w:lang w:eastAsia="ru-RU"/>
        </w:rPr>
        <w:t>достаточными</w:t>
      </w:r>
      <w:proofErr w:type="gramEnd"/>
      <w:r w:rsidRPr="00961F4A">
        <w:rPr>
          <w:rFonts w:ascii="Times New Roman" w:eastAsia="Times New Roman" w:hAnsi="Times New Roman" w:cs="Times New Roman"/>
          <w:color w:val="181818"/>
          <w:sz w:val="27"/>
          <w:szCs w:val="27"/>
          <w:lang w:eastAsia="ru-RU"/>
        </w:rPr>
        <w:t xml:space="preserve"> субъектным опытом по её планированию и реализации замыслов, т.е. реализовать индивидуально-дифференцированный подход через различные виды дидактических материалов. Так ребенок может действовать по заданному педагогом наглядному алгоритму деятельности или сам составлять программу деятельности.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i/>
          <w:iCs/>
          <w:color w:val="0000FF"/>
          <w:sz w:val="27"/>
          <w:szCs w:val="27"/>
          <w:lang w:eastAsia="ru-RU"/>
        </w:rPr>
        <w:t>Четвертое направление</w:t>
      </w:r>
      <w:r w:rsidRPr="00961F4A">
        <w:rPr>
          <w:rFonts w:ascii="Times New Roman" w:eastAsia="Times New Roman" w:hAnsi="Times New Roman" w:cs="Times New Roman"/>
          <w:b/>
          <w:bCs/>
          <w:color w:val="0000FF"/>
          <w:sz w:val="27"/>
          <w:szCs w:val="27"/>
          <w:lang w:eastAsia="ru-RU"/>
        </w:rPr>
        <w:t> </w:t>
      </w:r>
      <w:r w:rsidRPr="00961F4A">
        <w:rPr>
          <w:rFonts w:ascii="Times New Roman" w:eastAsia="Times New Roman" w:hAnsi="Times New Roman" w:cs="Times New Roman"/>
          <w:b/>
          <w:bCs/>
          <w:color w:val="181818"/>
          <w:sz w:val="27"/>
          <w:szCs w:val="27"/>
          <w:lang w:eastAsia="ru-RU"/>
        </w:rPr>
        <w:t>– создание ППС интегрированных видов деятельности детей.</w:t>
      </w:r>
      <w:r w:rsidRPr="00961F4A">
        <w:rPr>
          <w:rFonts w:ascii="Times New Roman" w:eastAsia="Times New Roman" w:hAnsi="Times New Roman" w:cs="Times New Roman"/>
          <w:color w:val="181818"/>
          <w:sz w:val="27"/>
          <w:szCs w:val="27"/>
          <w:lang w:eastAsia="ru-RU"/>
        </w:rPr>
        <w:t xml:space="preserve"> Одна из задач психолого-педагогической работы по формированию физических, интеллектуальных и личностных качеств детей решается интегрировано в ходе освоения всех образовательных областей, но необходимо психологическое сопровождение. В связи с этим одним из подходов к созданию ППС группы стала идея реализации интегрированных видов деятельности детей. При этом интегрированная деятельность детей определяется как деятельность, построенная на основе синтеза компонентов двух или более видов детской деятельности (или их разновидностей), объединенных одной темой и соответствующим содержанием. Например: совместная игра-конструирование, игра – эксперимент, игра </w:t>
      </w:r>
      <w:proofErr w:type="gramStart"/>
      <w:r w:rsidRPr="00961F4A">
        <w:rPr>
          <w:rFonts w:ascii="Times New Roman" w:eastAsia="Times New Roman" w:hAnsi="Times New Roman" w:cs="Times New Roman"/>
          <w:color w:val="181818"/>
          <w:sz w:val="27"/>
          <w:szCs w:val="27"/>
          <w:lang w:eastAsia="ru-RU"/>
        </w:rPr>
        <w:t>–м</w:t>
      </w:r>
      <w:proofErr w:type="gramEnd"/>
      <w:r w:rsidRPr="00961F4A">
        <w:rPr>
          <w:rFonts w:ascii="Times New Roman" w:eastAsia="Times New Roman" w:hAnsi="Times New Roman" w:cs="Times New Roman"/>
          <w:color w:val="181818"/>
          <w:sz w:val="27"/>
          <w:szCs w:val="27"/>
          <w:lang w:eastAsia="ru-RU"/>
        </w:rPr>
        <w:t>оделирование, игра-концерт и т.п.</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Поскольку процесс создания среды выступает творческой задачей, важно вспомнить принципы создания ППС, которыми должен руководствоваться педагог:</w:t>
      </w: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Принципы построения предметно-развивающей среды</w:t>
      </w: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color w:val="0000FF"/>
          <w:sz w:val="27"/>
          <w:szCs w:val="27"/>
          <w:lang w:eastAsia="ru-RU"/>
        </w:rPr>
        <w:t xml:space="preserve">(по А.Г. </w:t>
      </w:r>
      <w:proofErr w:type="spellStart"/>
      <w:r w:rsidRPr="00961F4A">
        <w:rPr>
          <w:rFonts w:ascii="Times New Roman" w:eastAsia="Times New Roman" w:hAnsi="Times New Roman" w:cs="Times New Roman"/>
          <w:color w:val="0000FF"/>
          <w:sz w:val="27"/>
          <w:szCs w:val="27"/>
          <w:lang w:eastAsia="ru-RU"/>
        </w:rPr>
        <w:t>Асмолову</w:t>
      </w:r>
      <w:proofErr w:type="spellEnd"/>
      <w:r w:rsidRPr="00961F4A">
        <w:rPr>
          <w:rFonts w:ascii="Times New Roman" w:eastAsia="Times New Roman" w:hAnsi="Times New Roman" w:cs="Times New Roman"/>
          <w:color w:val="0000FF"/>
          <w:sz w:val="27"/>
          <w:szCs w:val="27"/>
          <w:lang w:eastAsia="ru-RU"/>
        </w:rPr>
        <w:t>, В.А. Петровскому).</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Принцип дистанции, позиции при взаимодействии</w:t>
      </w:r>
      <w:r w:rsidRPr="00961F4A">
        <w:rPr>
          <w:rFonts w:ascii="Times New Roman" w:eastAsia="Times New Roman" w:hAnsi="Times New Roman" w:cs="Times New Roman"/>
          <w:color w:val="181818"/>
          <w:sz w:val="27"/>
          <w:szCs w:val="27"/>
          <w:lang w:eastAsia="ru-RU"/>
        </w:rPr>
        <w:t> – ориентирует организацию пространства для общения с ребёнком «глаза в глаза», способствует установлению оптимального контакта с детьми.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Принцип активности, самостоятельности, творчество</w:t>
      </w:r>
      <w:r w:rsidRPr="00961F4A">
        <w:rPr>
          <w:rFonts w:ascii="Times New Roman" w:eastAsia="Times New Roman" w:hAnsi="Times New Roman" w:cs="Times New Roman"/>
          <w:color w:val="181818"/>
          <w:sz w:val="27"/>
          <w:szCs w:val="27"/>
          <w:lang w:eastAsia="ru-RU"/>
        </w:rPr>
        <w:t> – позволяет осуществлять совместное создание окружающей среды взрослого с ребенком.</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Принцип стабильности-динамичности</w:t>
      </w:r>
      <w:r w:rsidRPr="00961F4A">
        <w:rPr>
          <w:rFonts w:ascii="Times New Roman" w:eastAsia="Times New Roman" w:hAnsi="Times New Roman" w:cs="Times New Roman"/>
          <w:color w:val="181818"/>
          <w:sz w:val="27"/>
          <w:szCs w:val="27"/>
          <w:lang w:eastAsia="ru-RU"/>
        </w:rPr>
        <w:t> - позволяет трансформировать пространство, предусматривает создание условий для изменений и созидания окружающей среды с большим разнообразием предметного наполнения.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Принцип комплексирования и гибкого зонирования</w:t>
      </w:r>
      <w:r w:rsidRPr="00961F4A">
        <w:rPr>
          <w:rFonts w:ascii="Times New Roman" w:eastAsia="Times New Roman" w:hAnsi="Times New Roman" w:cs="Times New Roman"/>
          <w:color w:val="181818"/>
          <w:sz w:val="27"/>
          <w:szCs w:val="27"/>
          <w:lang w:eastAsia="ru-RU"/>
        </w:rPr>
        <w:t> - даёт возможность построения непересекающихся сфер активности и позволяет детям заниматься одновременно разными видами деятельности, не мешая друг другу.</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Принцип учета половых и возрастных различий детей</w:t>
      </w:r>
      <w:r w:rsidRPr="00961F4A">
        <w:rPr>
          <w:rFonts w:ascii="Times New Roman" w:eastAsia="Times New Roman" w:hAnsi="Times New Roman" w:cs="Times New Roman"/>
          <w:color w:val="181818"/>
          <w:sz w:val="27"/>
          <w:szCs w:val="27"/>
          <w:lang w:eastAsia="ru-RU"/>
        </w:rPr>
        <w:t xml:space="preserve"> - позволяет осуществлять </w:t>
      </w:r>
      <w:proofErr w:type="spellStart"/>
      <w:r w:rsidRPr="00961F4A">
        <w:rPr>
          <w:rFonts w:ascii="Times New Roman" w:eastAsia="Times New Roman" w:hAnsi="Times New Roman" w:cs="Times New Roman"/>
          <w:color w:val="181818"/>
          <w:sz w:val="27"/>
          <w:szCs w:val="27"/>
          <w:lang w:eastAsia="ru-RU"/>
        </w:rPr>
        <w:t>гендерный</w:t>
      </w:r>
      <w:proofErr w:type="spellEnd"/>
      <w:r w:rsidRPr="00961F4A">
        <w:rPr>
          <w:rFonts w:ascii="Times New Roman" w:eastAsia="Times New Roman" w:hAnsi="Times New Roman" w:cs="Times New Roman"/>
          <w:color w:val="181818"/>
          <w:sz w:val="27"/>
          <w:szCs w:val="27"/>
          <w:lang w:eastAsia="ru-RU"/>
        </w:rPr>
        <w:t xml:space="preserve"> подход, даёт возможность проявлять детям свои склонности в соответствии с принятыми в нашем обществе эталонами мужественности и женственности, удовлетворять потребности всех возрастных категорий.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Принцип эстетической организации среды, сочетания привычных и неординарных элементов –</w:t>
      </w:r>
      <w:r w:rsidRPr="00961F4A">
        <w:rPr>
          <w:rFonts w:ascii="Times New Roman" w:eastAsia="Times New Roman" w:hAnsi="Times New Roman" w:cs="Times New Roman"/>
          <w:color w:val="181818"/>
          <w:sz w:val="27"/>
          <w:szCs w:val="27"/>
          <w:lang w:eastAsia="ru-RU"/>
        </w:rPr>
        <w:t> визуальное оформление предметной среды.</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Принцип индивидуальной комфортности и эмоционального благополучия каждого ребенка и взрослого </w:t>
      </w:r>
      <w:r w:rsidRPr="00961F4A">
        <w:rPr>
          <w:rFonts w:ascii="Times New Roman" w:eastAsia="Times New Roman" w:hAnsi="Times New Roman" w:cs="Times New Roman"/>
          <w:color w:val="181818"/>
          <w:sz w:val="27"/>
          <w:szCs w:val="27"/>
          <w:lang w:eastAsia="ru-RU"/>
        </w:rPr>
        <w:t>– позволяет осуществлять личностно-</w:t>
      </w:r>
      <w:r w:rsidRPr="00961F4A">
        <w:rPr>
          <w:rFonts w:ascii="Times New Roman" w:eastAsia="Times New Roman" w:hAnsi="Times New Roman" w:cs="Times New Roman"/>
          <w:color w:val="181818"/>
          <w:sz w:val="27"/>
          <w:szCs w:val="27"/>
          <w:lang w:eastAsia="ru-RU"/>
        </w:rPr>
        <w:lastRenderedPageBreak/>
        <w:t>ориентированное активное саморазвитие ребенка и усвоение им социального опыта.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Принцип открытости – закрытости</w:t>
      </w:r>
      <w:r w:rsidRPr="00961F4A">
        <w:rPr>
          <w:rFonts w:ascii="Times New Roman" w:eastAsia="Times New Roman" w:hAnsi="Times New Roman" w:cs="Times New Roman"/>
          <w:color w:val="181818"/>
          <w:sz w:val="27"/>
          <w:szCs w:val="27"/>
          <w:lang w:eastAsia="ru-RU"/>
        </w:rPr>
        <w:t xml:space="preserve"> – предполагает </w:t>
      </w:r>
      <w:proofErr w:type="spellStart"/>
      <w:r w:rsidRPr="00961F4A">
        <w:rPr>
          <w:rFonts w:ascii="Times New Roman" w:eastAsia="Times New Roman" w:hAnsi="Times New Roman" w:cs="Times New Roman"/>
          <w:color w:val="181818"/>
          <w:sz w:val="27"/>
          <w:szCs w:val="27"/>
          <w:lang w:eastAsia="ru-RU"/>
        </w:rPr>
        <w:t>персонализацию</w:t>
      </w:r>
      <w:proofErr w:type="spellEnd"/>
      <w:r w:rsidRPr="00961F4A">
        <w:rPr>
          <w:rFonts w:ascii="Times New Roman" w:eastAsia="Times New Roman" w:hAnsi="Times New Roman" w:cs="Times New Roman"/>
          <w:color w:val="181818"/>
          <w:sz w:val="27"/>
          <w:szCs w:val="27"/>
          <w:lang w:eastAsia="ru-RU"/>
        </w:rPr>
        <w:t xml:space="preserve"> среды каждой группы, готовность к изменению, корректировке, развитию, позволяет ребёнку открыть себя, осуществлять охрану и укрепление физического и психического здоровья детей.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Принцип безопасности и гигиеничности среды </w:t>
      </w:r>
      <w:r w:rsidRPr="00961F4A">
        <w:rPr>
          <w:rFonts w:ascii="Times New Roman" w:eastAsia="Times New Roman" w:hAnsi="Times New Roman" w:cs="Times New Roman"/>
          <w:color w:val="181818"/>
          <w:sz w:val="27"/>
          <w:szCs w:val="27"/>
          <w:lang w:eastAsia="ru-RU"/>
        </w:rPr>
        <w:t>– обеспечивает безопасность для жизни и здоровья детей, соответствие ростовым и возрастным особенностям детей.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Принципы создания предметно-пространственной развивающей среды интегрированных видов деятельности </w:t>
      </w:r>
      <w:r w:rsidRPr="00961F4A">
        <w:rPr>
          <w:rFonts w:ascii="Times New Roman" w:eastAsia="Times New Roman" w:hAnsi="Times New Roman" w:cs="Times New Roman"/>
          <w:b/>
          <w:bCs/>
          <w:color w:val="181818"/>
          <w:sz w:val="27"/>
          <w:szCs w:val="27"/>
          <w:lang w:eastAsia="ru-RU"/>
        </w:rPr>
        <w:t>(</w:t>
      </w:r>
      <w:proofErr w:type="spellStart"/>
      <w:r w:rsidRPr="00961F4A">
        <w:rPr>
          <w:rFonts w:ascii="Times New Roman" w:eastAsia="Times New Roman" w:hAnsi="Times New Roman" w:cs="Times New Roman"/>
          <w:b/>
          <w:bCs/>
          <w:color w:val="181818"/>
          <w:sz w:val="27"/>
          <w:szCs w:val="27"/>
          <w:lang w:eastAsia="ru-RU"/>
        </w:rPr>
        <w:t>Дыбина</w:t>
      </w:r>
      <w:proofErr w:type="spellEnd"/>
      <w:r w:rsidRPr="00961F4A">
        <w:rPr>
          <w:rFonts w:ascii="Times New Roman" w:eastAsia="Times New Roman" w:hAnsi="Times New Roman" w:cs="Times New Roman"/>
          <w:b/>
          <w:bCs/>
          <w:color w:val="181818"/>
          <w:sz w:val="27"/>
          <w:szCs w:val="27"/>
          <w:lang w:eastAsia="ru-RU"/>
        </w:rPr>
        <w:t xml:space="preserve"> О.В., </w:t>
      </w:r>
      <w:proofErr w:type="spellStart"/>
      <w:r w:rsidRPr="00961F4A">
        <w:rPr>
          <w:rFonts w:ascii="Times New Roman" w:eastAsia="Times New Roman" w:hAnsi="Times New Roman" w:cs="Times New Roman"/>
          <w:b/>
          <w:bCs/>
          <w:color w:val="181818"/>
          <w:sz w:val="27"/>
          <w:szCs w:val="27"/>
          <w:lang w:eastAsia="ru-RU"/>
        </w:rPr>
        <w:t>Пенькова</w:t>
      </w:r>
      <w:proofErr w:type="spellEnd"/>
      <w:r w:rsidRPr="00961F4A">
        <w:rPr>
          <w:rFonts w:ascii="Times New Roman" w:eastAsia="Times New Roman" w:hAnsi="Times New Roman" w:cs="Times New Roman"/>
          <w:b/>
          <w:bCs/>
          <w:color w:val="181818"/>
          <w:sz w:val="27"/>
          <w:szCs w:val="27"/>
          <w:lang w:eastAsia="ru-RU"/>
        </w:rPr>
        <w:t xml:space="preserve"> Л.А., Рахманова Н.П./ Моделирование РППС в детском саду/М: ТЦ Сфера, 2015г.)</w:t>
      </w: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FF0000"/>
          <w:sz w:val="27"/>
          <w:szCs w:val="27"/>
          <w:lang w:eastAsia="ru-RU"/>
        </w:rPr>
        <w:t>Содержательные принципы</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 xml:space="preserve">Информированности, </w:t>
      </w:r>
      <w:proofErr w:type="spellStart"/>
      <w:r w:rsidRPr="00961F4A">
        <w:rPr>
          <w:rFonts w:ascii="Times New Roman" w:eastAsia="Times New Roman" w:hAnsi="Times New Roman" w:cs="Times New Roman"/>
          <w:b/>
          <w:bCs/>
          <w:color w:val="181818"/>
          <w:sz w:val="27"/>
          <w:szCs w:val="27"/>
          <w:lang w:eastAsia="ru-RU"/>
        </w:rPr>
        <w:t>обогащенности</w:t>
      </w:r>
      <w:proofErr w:type="spellEnd"/>
      <w:r w:rsidRPr="00961F4A">
        <w:rPr>
          <w:rFonts w:ascii="Times New Roman" w:eastAsia="Times New Roman" w:hAnsi="Times New Roman" w:cs="Times New Roman"/>
          <w:b/>
          <w:bCs/>
          <w:color w:val="181818"/>
          <w:sz w:val="27"/>
          <w:szCs w:val="27"/>
          <w:lang w:eastAsia="ru-RU"/>
        </w:rPr>
        <w:t xml:space="preserve"> и </w:t>
      </w:r>
      <w:proofErr w:type="spellStart"/>
      <w:r w:rsidRPr="00961F4A">
        <w:rPr>
          <w:rFonts w:ascii="Times New Roman" w:eastAsia="Times New Roman" w:hAnsi="Times New Roman" w:cs="Times New Roman"/>
          <w:b/>
          <w:bCs/>
          <w:color w:val="181818"/>
          <w:sz w:val="27"/>
          <w:szCs w:val="27"/>
          <w:lang w:eastAsia="ru-RU"/>
        </w:rPr>
        <w:t>наукоемкости</w:t>
      </w:r>
      <w:proofErr w:type="spellEnd"/>
      <w:r w:rsidRPr="00961F4A">
        <w:rPr>
          <w:rFonts w:ascii="Times New Roman" w:eastAsia="Times New Roman" w:hAnsi="Times New Roman" w:cs="Times New Roman"/>
          <w:b/>
          <w:bCs/>
          <w:color w:val="181818"/>
          <w:sz w:val="27"/>
          <w:szCs w:val="27"/>
          <w:lang w:eastAsia="ru-RU"/>
        </w:rPr>
        <w:t xml:space="preserve"> среды</w:t>
      </w:r>
      <w:r w:rsidRPr="00961F4A">
        <w:rPr>
          <w:rFonts w:ascii="Times New Roman" w:eastAsia="Times New Roman" w:hAnsi="Times New Roman" w:cs="Times New Roman"/>
          <w:color w:val="181818"/>
          <w:sz w:val="27"/>
          <w:szCs w:val="27"/>
          <w:lang w:eastAsia="ru-RU"/>
        </w:rPr>
        <w:t> – проявляется в разнообразии тематики, удовлетворении интереса ребенка к новизне, научном характере предоставляемой информации, предоставлении объектов и средств различных видов детской деятельности, обеспечении возможности ребёнка «вычерпывать» с их помощью информацию, необходимую для постановки и решения задач реализуемой ребёнком деятельности.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Эмоциональной насыщенности среды</w:t>
      </w:r>
      <w:r w:rsidRPr="00961F4A">
        <w:rPr>
          <w:rFonts w:ascii="Times New Roman" w:eastAsia="Times New Roman" w:hAnsi="Times New Roman" w:cs="Times New Roman"/>
          <w:color w:val="181818"/>
          <w:sz w:val="27"/>
          <w:szCs w:val="27"/>
          <w:lang w:eastAsia="ru-RU"/>
        </w:rPr>
        <w:t xml:space="preserve"> – </w:t>
      </w:r>
      <w:proofErr w:type="gramStart"/>
      <w:r w:rsidRPr="00961F4A">
        <w:rPr>
          <w:rFonts w:ascii="Times New Roman" w:eastAsia="Times New Roman" w:hAnsi="Times New Roman" w:cs="Times New Roman"/>
          <w:color w:val="181818"/>
          <w:sz w:val="27"/>
          <w:szCs w:val="27"/>
          <w:lang w:eastAsia="ru-RU"/>
        </w:rPr>
        <w:t>проявляется</w:t>
      </w:r>
      <w:proofErr w:type="gramEnd"/>
      <w:r w:rsidRPr="00961F4A">
        <w:rPr>
          <w:rFonts w:ascii="Times New Roman" w:eastAsia="Times New Roman" w:hAnsi="Times New Roman" w:cs="Times New Roman"/>
          <w:color w:val="181818"/>
          <w:sz w:val="27"/>
          <w:szCs w:val="27"/>
          <w:lang w:eastAsia="ru-RU"/>
        </w:rPr>
        <w:t xml:space="preserve"> как способность её воздействовать на эмоциональную сферу ребёнка, давать разнообразные и меняющиеся впечатления, вызывающие эмоциональный отклик, предоставлять возможность прожить, выразить свои эмоции и чувства в деятельности.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 xml:space="preserve">Системности, </w:t>
      </w:r>
      <w:proofErr w:type="spellStart"/>
      <w:r w:rsidRPr="00961F4A">
        <w:rPr>
          <w:rFonts w:ascii="Times New Roman" w:eastAsia="Times New Roman" w:hAnsi="Times New Roman" w:cs="Times New Roman"/>
          <w:b/>
          <w:bCs/>
          <w:color w:val="181818"/>
          <w:sz w:val="27"/>
          <w:szCs w:val="27"/>
          <w:lang w:eastAsia="ru-RU"/>
        </w:rPr>
        <w:t>блочности</w:t>
      </w:r>
      <w:proofErr w:type="spellEnd"/>
      <w:r w:rsidRPr="00961F4A">
        <w:rPr>
          <w:rFonts w:ascii="Times New Roman" w:eastAsia="Times New Roman" w:hAnsi="Times New Roman" w:cs="Times New Roman"/>
          <w:b/>
          <w:bCs/>
          <w:color w:val="181818"/>
          <w:sz w:val="27"/>
          <w:szCs w:val="27"/>
          <w:lang w:eastAsia="ru-RU"/>
        </w:rPr>
        <w:t xml:space="preserve"> и </w:t>
      </w:r>
      <w:proofErr w:type="spellStart"/>
      <w:r w:rsidRPr="00961F4A">
        <w:rPr>
          <w:rFonts w:ascii="Times New Roman" w:eastAsia="Times New Roman" w:hAnsi="Times New Roman" w:cs="Times New Roman"/>
          <w:b/>
          <w:bCs/>
          <w:color w:val="181818"/>
          <w:sz w:val="27"/>
          <w:szCs w:val="27"/>
          <w:lang w:eastAsia="ru-RU"/>
        </w:rPr>
        <w:t>тематичности</w:t>
      </w:r>
      <w:proofErr w:type="spellEnd"/>
      <w:r w:rsidRPr="00961F4A">
        <w:rPr>
          <w:rFonts w:ascii="Times New Roman" w:eastAsia="Times New Roman" w:hAnsi="Times New Roman" w:cs="Times New Roman"/>
          <w:color w:val="181818"/>
          <w:sz w:val="27"/>
          <w:szCs w:val="27"/>
          <w:lang w:eastAsia="ru-RU"/>
        </w:rPr>
        <w:t> – проявляется в целостности и взаимосвязи содержания всех представленных в среде центров (микроблоков) и в его соответствии календарно-тематическому плану (на определенном временном промежутке), а также в направленности на решение соответствующих задач психолого-педагогической работы с детьми.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roofErr w:type="gramStart"/>
      <w:r w:rsidRPr="00961F4A">
        <w:rPr>
          <w:rFonts w:ascii="Times New Roman" w:eastAsia="Times New Roman" w:hAnsi="Times New Roman" w:cs="Times New Roman"/>
          <w:b/>
          <w:bCs/>
          <w:color w:val="181818"/>
          <w:sz w:val="27"/>
          <w:szCs w:val="27"/>
          <w:lang w:eastAsia="ru-RU"/>
        </w:rPr>
        <w:t>Оптимального соотношения процессов развития и саморазвития детей</w:t>
      </w:r>
      <w:r w:rsidRPr="00961F4A">
        <w:rPr>
          <w:rFonts w:ascii="Times New Roman" w:eastAsia="Times New Roman" w:hAnsi="Times New Roman" w:cs="Times New Roman"/>
          <w:color w:val="181818"/>
          <w:sz w:val="27"/>
          <w:szCs w:val="27"/>
          <w:lang w:eastAsia="ru-RU"/>
        </w:rPr>
        <w:t xml:space="preserve"> (Н.Н. </w:t>
      </w:r>
      <w:proofErr w:type="spellStart"/>
      <w:r w:rsidRPr="00961F4A">
        <w:rPr>
          <w:rFonts w:ascii="Times New Roman" w:eastAsia="Times New Roman" w:hAnsi="Times New Roman" w:cs="Times New Roman"/>
          <w:color w:val="181818"/>
          <w:sz w:val="27"/>
          <w:szCs w:val="27"/>
          <w:lang w:eastAsia="ru-RU"/>
        </w:rPr>
        <w:t>Подъяков</w:t>
      </w:r>
      <w:proofErr w:type="spellEnd"/>
      <w:r w:rsidRPr="00961F4A">
        <w:rPr>
          <w:rFonts w:ascii="Times New Roman" w:eastAsia="Times New Roman" w:hAnsi="Times New Roman" w:cs="Times New Roman"/>
          <w:color w:val="181818"/>
          <w:sz w:val="27"/>
          <w:szCs w:val="27"/>
          <w:lang w:eastAsia="ru-RU"/>
        </w:rPr>
        <w:t>) – проявляется как взаимосвязь между двумя типами детской активности: во-первых, собственной активности ребёнка, которую он определяет сам; во-вторых, активности ребенка, которая стимулируется взрослым, организующим деятельность с целью получения определенного результата; предполагает наличие материала, обеспечивающего мотивацию детей (</w:t>
      </w:r>
      <w:proofErr w:type="spellStart"/>
      <w:r w:rsidRPr="00961F4A">
        <w:rPr>
          <w:rFonts w:ascii="Times New Roman" w:eastAsia="Times New Roman" w:hAnsi="Times New Roman" w:cs="Times New Roman"/>
          <w:color w:val="181818"/>
          <w:sz w:val="27"/>
          <w:szCs w:val="27"/>
          <w:lang w:eastAsia="ru-RU"/>
        </w:rPr>
        <w:t>стимульный</w:t>
      </w:r>
      <w:proofErr w:type="spellEnd"/>
      <w:r w:rsidRPr="00961F4A">
        <w:rPr>
          <w:rFonts w:ascii="Times New Roman" w:eastAsia="Times New Roman" w:hAnsi="Times New Roman" w:cs="Times New Roman"/>
          <w:color w:val="181818"/>
          <w:sz w:val="27"/>
          <w:szCs w:val="27"/>
          <w:lang w:eastAsia="ru-RU"/>
        </w:rPr>
        <w:t xml:space="preserve"> материал) и опосредованное руководство педагогом детьми (наглядные алгоритмы, программы деятельности и пр.).</w:t>
      </w:r>
      <w:proofErr w:type="gramEnd"/>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Опережающего характера содержания образования</w:t>
      </w:r>
      <w:r w:rsidRPr="00961F4A">
        <w:rPr>
          <w:rFonts w:ascii="Times New Roman" w:eastAsia="Times New Roman" w:hAnsi="Times New Roman" w:cs="Times New Roman"/>
          <w:color w:val="181818"/>
          <w:sz w:val="27"/>
          <w:szCs w:val="27"/>
          <w:lang w:eastAsia="ru-RU"/>
        </w:rPr>
        <w:t xml:space="preserve"> (М.Н. Полякова) – выражается в наличие материалов (приблизительно 15 % от общего количества), ориентированных на развитие, что </w:t>
      </w:r>
      <w:proofErr w:type="gramStart"/>
      <w:r w:rsidRPr="00961F4A">
        <w:rPr>
          <w:rFonts w:ascii="Times New Roman" w:eastAsia="Times New Roman" w:hAnsi="Times New Roman" w:cs="Times New Roman"/>
          <w:color w:val="181818"/>
          <w:sz w:val="27"/>
          <w:szCs w:val="27"/>
          <w:lang w:eastAsia="ru-RU"/>
        </w:rPr>
        <w:t>позволяет</w:t>
      </w:r>
      <w:proofErr w:type="gramEnd"/>
      <w:r w:rsidRPr="00961F4A">
        <w:rPr>
          <w:rFonts w:ascii="Times New Roman" w:eastAsia="Times New Roman" w:hAnsi="Times New Roman" w:cs="Times New Roman"/>
          <w:color w:val="181818"/>
          <w:sz w:val="27"/>
          <w:szCs w:val="27"/>
          <w:lang w:eastAsia="ru-RU"/>
        </w:rPr>
        <w:t xml:space="preserve"> во-первых, обеспечить продвижение более продвинутым детям, во-вторых, определить степень переноса детьми уже известной информации в новые, незнакомые условия деятельности (осуществить диагностику), в-третьих, открываются перспективы саморазвития, возможности накопления «неясных» знаний, воспитания стремления понять, узнать, разобраться в новом.</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lastRenderedPageBreak/>
        <w:t>Открывающейся перспективы</w:t>
      </w:r>
      <w:r w:rsidRPr="00961F4A">
        <w:rPr>
          <w:rFonts w:ascii="Times New Roman" w:eastAsia="Times New Roman" w:hAnsi="Times New Roman" w:cs="Times New Roman"/>
          <w:color w:val="181818"/>
          <w:sz w:val="27"/>
          <w:szCs w:val="27"/>
          <w:lang w:eastAsia="ru-RU"/>
        </w:rPr>
        <w:t> – проявляется в том, что содержание всех представленных в среде блоков (микроцентров) должно стимулировать поисковую активность детей как в связи с освоением новой информации, так и в связи с поиском способов решения стоящих перед ребенком задач (предлагаемых заданий), т.е. способствовать выдвижению гипотез, построению догадок, предположений.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roofErr w:type="gramStart"/>
      <w:r w:rsidRPr="00961F4A">
        <w:rPr>
          <w:rFonts w:ascii="Times New Roman" w:eastAsia="Times New Roman" w:hAnsi="Times New Roman" w:cs="Times New Roman"/>
          <w:b/>
          <w:bCs/>
          <w:color w:val="181818"/>
          <w:sz w:val="27"/>
          <w:szCs w:val="27"/>
          <w:lang w:eastAsia="ru-RU"/>
        </w:rPr>
        <w:t>Реализации субъектного опыта детей в различных видах детской деятельности</w:t>
      </w:r>
      <w:r w:rsidRPr="00961F4A">
        <w:rPr>
          <w:rFonts w:ascii="Times New Roman" w:eastAsia="Times New Roman" w:hAnsi="Times New Roman" w:cs="Times New Roman"/>
          <w:color w:val="181818"/>
          <w:sz w:val="27"/>
          <w:szCs w:val="27"/>
          <w:lang w:eastAsia="ru-RU"/>
        </w:rPr>
        <w:t> – предполагает создание условий для проявления активности детей независимо от уровня их представлений в той или иной области знаний, умений в конкурентом виде детской деятельности; выражается в наличии материалов, обеспечивающих успешность в выборе способов решения проблемы, планировании действий по их использованию и реализации намеченного плана.</w:t>
      </w:r>
      <w:proofErr w:type="gramEnd"/>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Направленности на формирование интегративных качеств личности</w:t>
      </w:r>
      <w:r w:rsidRPr="00961F4A">
        <w:rPr>
          <w:rFonts w:ascii="Times New Roman" w:eastAsia="Times New Roman" w:hAnsi="Times New Roman" w:cs="Times New Roman"/>
          <w:color w:val="181818"/>
          <w:sz w:val="27"/>
          <w:szCs w:val="27"/>
          <w:lang w:eastAsia="ru-RU"/>
        </w:rPr>
        <w:t xml:space="preserve"> – проявляется в том, что совокупность всех компонентов предметно-развивающей среды, созданных с соблюдением представленных выше принципов, стимулирует проявление всех сфер личности ребенка в нераздельной совокупности, </w:t>
      </w:r>
      <w:proofErr w:type="gramStart"/>
      <w:r w:rsidRPr="00961F4A">
        <w:rPr>
          <w:rFonts w:ascii="Times New Roman" w:eastAsia="Times New Roman" w:hAnsi="Times New Roman" w:cs="Times New Roman"/>
          <w:color w:val="181818"/>
          <w:sz w:val="27"/>
          <w:szCs w:val="27"/>
          <w:lang w:eastAsia="ru-RU"/>
        </w:rPr>
        <w:t>и</w:t>
      </w:r>
      <w:proofErr w:type="gramEnd"/>
      <w:r w:rsidRPr="00961F4A">
        <w:rPr>
          <w:rFonts w:ascii="Times New Roman" w:eastAsia="Times New Roman" w:hAnsi="Times New Roman" w:cs="Times New Roman"/>
          <w:color w:val="181818"/>
          <w:sz w:val="27"/>
          <w:szCs w:val="27"/>
          <w:lang w:eastAsia="ru-RU"/>
        </w:rPr>
        <w:t xml:space="preserve"> в конечном счете предопределяет (обуславливает) успешность детей в осуществлении интегрированных видов деятельности.</w:t>
      </w:r>
    </w:p>
    <w:p w:rsidR="00961F4A" w:rsidRPr="00961F4A" w:rsidRDefault="00961F4A" w:rsidP="00961F4A">
      <w:pPr>
        <w:shd w:val="clear" w:color="auto" w:fill="FFFFFF"/>
        <w:spacing w:after="0" w:line="240" w:lineRule="auto"/>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FF0000"/>
          <w:sz w:val="27"/>
          <w:szCs w:val="27"/>
          <w:lang w:eastAsia="ru-RU"/>
        </w:rPr>
        <w:t>Организационно-методические принципы</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Свободного выбора</w:t>
      </w:r>
      <w:r w:rsidRPr="00961F4A">
        <w:rPr>
          <w:rFonts w:ascii="Times New Roman" w:eastAsia="Times New Roman" w:hAnsi="Times New Roman" w:cs="Times New Roman"/>
          <w:color w:val="181818"/>
          <w:sz w:val="27"/>
          <w:szCs w:val="27"/>
          <w:lang w:eastAsia="ru-RU"/>
        </w:rPr>
        <w:t> – выражается в свободе выбора ребенком деятельности, которую он будет осуществлять (что он будет делать), и условий её реализации: с кем, как, в какой зоне (центре, микроцентре) ПРС, что будет использовать и др.</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Сотрудничества</w:t>
      </w:r>
      <w:r w:rsidRPr="00961F4A">
        <w:rPr>
          <w:rFonts w:ascii="Times New Roman" w:eastAsia="Times New Roman" w:hAnsi="Times New Roman" w:cs="Times New Roman"/>
          <w:color w:val="181818"/>
          <w:sz w:val="27"/>
          <w:szCs w:val="27"/>
          <w:lang w:eastAsia="ru-RU"/>
        </w:rPr>
        <w:t> – проявляется в стимулировании выбора ребенком партнера своей деятельности и сотрудничества как способа взаимодействия с ним, т.е. обеспечение возможности сотрудничать в системе «ребенок-ребенок», «взрослый-ребенок».</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Стабильности – динамичности</w:t>
      </w:r>
      <w:r w:rsidRPr="00961F4A">
        <w:rPr>
          <w:rFonts w:ascii="Times New Roman" w:eastAsia="Times New Roman" w:hAnsi="Times New Roman" w:cs="Times New Roman"/>
          <w:color w:val="181818"/>
          <w:sz w:val="27"/>
          <w:szCs w:val="27"/>
          <w:lang w:eastAsia="ru-RU"/>
        </w:rPr>
        <w:t xml:space="preserve"> – предусматривает при наличии стабильных элементов среды возможность её </w:t>
      </w:r>
      <w:proofErr w:type="gramStart"/>
      <w:r w:rsidRPr="00961F4A">
        <w:rPr>
          <w:rFonts w:ascii="Times New Roman" w:eastAsia="Times New Roman" w:hAnsi="Times New Roman" w:cs="Times New Roman"/>
          <w:color w:val="181818"/>
          <w:sz w:val="27"/>
          <w:szCs w:val="27"/>
          <w:lang w:eastAsia="ru-RU"/>
        </w:rPr>
        <w:t>изменения</w:t>
      </w:r>
      <w:proofErr w:type="gramEnd"/>
      <w:r w:rsidRPr="00961F4A">
        <w:rPr>
          <w:rFonts w:ascii="Times New Roman" w:eastAsia="Times New Roman" w:hAnsi="Times New Roman" w:cs="Times New Roman"/>
          <w:color w:val="181818"/>
          <w:sz w:val="27"/>
          <w:szCs w:val="27"/>
          <w:lang w:eastAsia="ru-RU"/>
        </w:rPr>
        <w:t xml:space="preserve"> как взрослым, так и самими детьми (в соответствии с календарно-тематическим планом, образовательными задачами, временем года, возрастными особенностями, а также предпочтениями, настроением и изменяющимися возможностями детей и др.).</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Максимальной активности детей</w:t>
      </w:r>
      <w:r w:rsidRPr="00961F4A">
        <w:rPr>
          <w:rFonts w:ascii="Times New Roman" w:eastAsia="Times New Roman" w:hAnsi="Times New Roman" w:cs="Times New Roman"/>
          <w:color w:val="181818"/>
          <w:sz w:val="27"/>
          <w:szCs w:val="27"/>
          <w:lang w:eastAsia="ru-RU"/>
        </w:rPr>
        <w:t xml:space="preserve"> – предусматривает возможность проявления максимальной активности </w:t>
      </w:r>
      <w:proofErr w:type="gramStart"/>
      <w:r w:rsidRPr="00961F4A">
        <w:rPr>
          <w:rFonts w:ascii="Times New Roman" w:eastAsia="Times New Roman" w:hAnsi="Times New Roman" w:cs="Times New Roman"/>
          <w:color w:val="181818"/>
          <w:sz w:val="27"/>
          <w:szCs w:val="27"/>
          <w:lang w:eastAsia="ru-RU"/>
        </w:rPr>
        <w:t>детей</w:t>
      </w:r>
      <w:proofErr w:type="gramEnd"/>
      <w:r w:rsidRPr="00961F4A">
        <w:rPr>
          <w:rFonts w:ascii="Times New Roman" w:eastAsia="Times New Roman" w:hAnsi="Times New Roman" w:cs="Times New Roman"/>
          <w:color w:val="181818"/>
          <w:sz w:val="27"/>
          <w:szCs w:val="27"/>
          <w:lang w:eastAsia="ru-RU"/>
        </w:rPr>
        <w:t xml:space="preserve"> как в осуществлении самой деятельности, так и создании условий для её реализации (определить элементы среды, местоположение материалов, изменить внешний вид, оформление и пр.); отражает также положение взрослого «рядом», а не «над» ребенком как через предлагаемое содержание материалов и оборудование, так и через его размещение.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Статичности-подвижности</w:t>
      </w:r>
      <w:r w:rsidRPr="00961F4A">
        <w:rPr>
          <w:rFonts w:ascii="Times New Roman" w:eastAsia="Times New Roman" w:hAnsi="Times New Roman" w:cs="Times New Roman"/>
          <w:color w:val="181818"/>
          <w:sz w:val="27"/>
          <w:szCs w:val="27"/>
          <w:lang w:eastAsia="ru-RU"/>
        </w:rPr>
        <w:t> – выражается в том, что с одной стороны, ребенку обеспечивается возможность свободной ориентации в знакомой среде и, следовательно, надежности, уверенности и защищенности, а с другой - закладывается возможность изменять, вносить новое в соответствии со своими интересами, настроением.</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lastRenderedPageBreak/>
        <w:t>Функциональности</w:t>
      </w:r>
      <w:r w:rsidRPr="00961F4A">
        <w:rPr>
          <w:rFonts w:ascii="Times New Roman" w:eastAsia="Times New Roman" w:hAnsi="Times New Roman" w:cs="Times New Roman"/>
          <w:color w:val="181818"/>
          <w:sz w:val="27"/>
          <w:szCs w:val="27"/>
          <w:lang w:eastAsia="ru-RU"/>
        </w:rPr>
        <w:t> – означает, что в созданной среде находятся материалы, востребованные детьми с развивающей функцией.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Комплексирования и свободного (гибкого) зонирования</w:t>
      </w:r>
      <w:r w:rsidRPr="00961F4A">
        <w:rPr>
          <w:rFonts w:ascii="Times New Roman" w:eastAsia="Times New Roman" w:hAnsi="Times New Roman" w:cs="Times New Roman"/>
          <w:color w:val="181818"/>
          <w:sz w:val="27"/>
          <w:szCs w:val="27"/>
          <w:lang w:eastAsia="ru-RU"/>
        </w:rPr>
        <w:t xml:space="preserve"> – предполагает размещение материалов в определенных функциональных пространствах, позволяющих детям заниматься одновременно разными видами деятельности, не препятствуя друг другу; </w:t>
      </w:r>
      <w:proofErr w:type="gramStart"/>
      <w:r w:rsidRPr="00961F4A">
        <w:rPr>
          <w:rFonts w:ascii="Times New Roman" w:eastAsia="Times New Roman" w:hAnsi="Times New Roman" w:cs="Times New Roman"/>
          <w:color w:val="181818"/>
          <w:sz w:val="27"/>
          <w:szCs w:val="27"/>
          <w:lang w:eastAsia="ru-RU"/>
        </w:rPr>
        <w:t xml:space="preserve">предполагает возможность использования как стационарных мебельных модулей, представляющих зоны (центры), укомплектованные материалами, обеспечивающими реализацию детских видов деятельности (например, центр продуктивной деятельности), так и подвижных мебельных модулей, которые комплектуются </w:t>
      </w:r>
      <w:proofErr w:type="spellStart"/>
      <w:r w:rsidRPr="00961F4A">
        <w:rPr>
          <w:rFonts w:ascii="Times New Roman" w:eastAsia="Times New Roman" w:hAnsi="Times New Roman" w:cs="Times New Roman"/>
          <w:color w:val="181818"/>
          <w:sz w:val="27"/>
          <w:szCs w:val="27"/>
          <w:lang w:eastAsia="ru-RU"/>
        </w:rPr>
        <w:t>ситуативно</w:t>
      </w:r>
      <w:proofErr w:type="spellEnd"/>
      <w:r w:rsidRPr="00961F4A">
        <w:rPr>
          <w:rFonts w:ascii="Times New Roman" w:eastAsia="Times New Roman" w:hAnsi="Times New Roman" w:cs="Times New Roman"/>
          <w:color w:val="181818"/>
          <w:sz w:val="27"/>
          <w:szCs w:val="27"/>
          <w:lang w:eastAsia="ru-RU"/>
        </w:rPr>
        <w:t>, под конкретный интегрированный вид деятельности (модуль интегрированной деятельности – МИД), тему (тематический модуль – ТМ).</w:t>
      </w:r>
      <w:proofErr w:type="gramEnd"/>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Оптимального сочетания «свободного» и «регламентированного» пространства </w:t>
      </w:r>
      <w:r w:rsidRPr="00961F4A">
        <w:rPr>
          <w:rFonts w:ascii="Times New Roman" w:eastAsia="Times New Roman" w:hAnsi="Times New Roman" w:cs="Times New Roman"/>
          <w:color w:val="181818"/>
          <w:sz w:val="27"/>
          <w:szCs w:val="27"/>
          <w:lang w:eastAsia="ru-RU"/>
        </w:rPr>
        <w:t xml:space="preserve">– предполагает наличие в группе «свободного» пространства, которое обуславливает возможность самоорганизации детей в пространстве группы для реализации самостоятельной деятельности в соответствии со своими замыслами и «регламентированного» пространства как специально созданного педагогом для решения </w:t>
      </w:r>
      <w:proofErr w:type="spellStart"/>
      <w:proofErr w:type="gramStart"/>
      <w:r w:rsidRPr="00961F4A">
        <w:rPr>
          <w:rFonts w:ascii="Times New Roman" w:eastAsia="Times New Roman" w:hAnsi="Times New Roman" w:cs="Times New Roman"/>
          <w:color w:val="181818"/>
          <w:sz w:val="27"/>
          <w:szCs w:val="27"/>
          <w:lang w:eastAsia="ru-RU"/>
        </w:rPr>
        <w:t>психолог-педагогических</w:t>
      </w:r>
      <w:proofErr w:type="spellEnd"/>
      <w:proofErr w:type="gramEnd"/>
      <w:r w:rsidRPr="00961F4A">
        <w:rPr>
          <w:rFonts w:ascii="Times New Roman" w:eastAsia="Times New Roman" w:hAnsi="Times New Roman" w:cs="Times New Roman"/>
          <w:color w:val="181818"/>
          <w:sz w:val="27"/>
          <w:szCs w:val="27"/>
          <w:lang w:eastAsia="ru-RU"/>
        </w:rPr>
        <w:t xml:space="preserve"> задач.</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Требования к РППС (ФГОС ДО п. 3.3.)</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п. 3.3.1. </w:t>
      </w:r>
      <w:proofErr w:type="gramStart"/>
      <w:r w:rsidRPr="00961F4A">
        <w:rPr>
          <w:rFonts w:ascii="Times New Roman" w:eastAsia="Times New Roman" w:hAnsi="Times New Roman" w:cs="Times New Roman"/>
          <w:color w:val="181818"/>
          <w:sz w:val="27"/>
          <w:szCs w:val="27"/>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roofErr w:type="gramStart"/>
      <w:r w:rsidRPr="00961F4A">
        <w:rPr>
          <w:rFonts w:ascii="Times New Roman" w:eastAsia="Times New Roman" w:hAnsi="Times New Roman" w:cs="Times New Roman"/>
          <w:color w:val="181818"/>
          <w:sz w:val="27"/>
          <w:szCs w:val="27"/>
          <w:lang w:eastAsia="ru-RU"/>
        </w:rPr>
        <w:t>п</w:t>
      </w:r>
      <w:proofErr w:type="gramEnd"/>
      <w:r w:rsidRPr="00961F4A">
        <w:rPr>
          <w:rFonts w:ascii="Times New Roman" w:eastAsia="Times New Roman" w:hAnsi="Times New Roman" w:cs="Times New Roman"/>
          <w:color w:val="181818"/>
          <w:sz w:val="27"/>
          <w:szCs w:val="27"/>
          <w:lang w:eastAsia="ru-RU"/>
        </w:rPr>
        <w:t>. 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 3.3.3. Развивающая предметно-пространственная среда должна обеспечивать:</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реализацию различных образовательных программ;</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в случае организации инклюзивного образования - необходимые для него условия;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учет национально-культурных, климатических условий, в которых осуществляется образовательная деятельность;</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учет возрастных особенностей детей.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lastRenderedPageBreak/>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1) </w:t>
      </w:r>
      <w:r w:rsidRPr="00961F4A">
        <w:rPr>
          <w:rFonts w:ascii="Times New Roman" w:eastAsia="Times New Roman" w:hAnsi="Times New Roman" w:cs="Times New Roman"/>
          <w:b/>
          <w:bCs/>
          <w:color w:val="0000FF"/>
          <w:sz w:val="27"/>
          <w:szCs w:val="27"/>
          <w:lang w:eastAsia="ru-RU"/>
        </w:rPr>
        <w:t>Насыщенность среды</w:t>
      </w:r>
      <w:r w:rsidRPr="00961F4A">
        <w:rPr>
          <w:rFonts w:ascii="Times New Roman" w:eastAsia="Times New Roman" w:hAnsi="Times New Roman" w:cs="Times New Roman"/>
          <w:color w:val="0000FF"/>
          <w:sz w:val="27"/>
          <w:szCs w:val="27"/>
          <w:lang w:eastAsia="ru-RU"/>
        </w:rPr>
        <w:t> </w:t>
      </w:r>
      <w:r w:rsidRPr="00961F4A">
        <w:rPr>
          <w:rFonts w:ascii="Times New Roman" w:eastAsia="Times New Roman" w:hAnsi="Times New Roman" w:cs="Times New Roman"/>
          <w:color w:val="181818"/>
          <w:sz w:val="27"/>
          <w:szCs w:val="27"/>
          <w:lang w:eastAsia="ru-RU"/>
        </w:rPr>
        <w:t>должна соответствовать возрастным возможностям детей и содержанию Программы.</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двигательную активность, в том числе развитие крупной и мелкой моторики, участие в подвижных играх и соревнованиях;</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эмоциональное благополучие детей во взаимодействии с предметно-пространственным окружением;</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возможность самовыражения детей.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2) </w:t>
      </w:r>
      <w:proofErr w:type="spellStart"/>
      <w:r w:rsidRPr="00961F4A">
        <w:rPr>
          <w:rFonts w:ascii="Times New Roman" w:eastAsia="Times New Roman" w:hAnsi="Times New Roman" w:cs="Times New Roman"/>
          <w:b/>
          <w:bCs/>
          <w:color w:val="0000FF"/>
          <w:sz w:val="27"/>
          <w:szCs w:val="27"/>
          <w:lang w:eastAsia="ru-RU"/>
        </w:rPr>
        <w:t>Трансформируемость</w:t>
      </w:r>
      <w:proofErr w:type="spellEnd"/>
      <w:r w:rsidRPr="00961F4A">
        <w:rPr>
          <w:rFonts w:ascii="Times New Roman" w:eastAsia="Times New Roman" w:hAnsi="Times New Roman" w:cs="Times New Roman"/>
          <w:color w:val="181818"/>
          <w:sz w:val="27"/>
          <w:szCs w:val="27"/>
          <w:lang w:eastAsia="ru-RU"/>
        </w:rPr>
        <w:t>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3) </w:t>
      </w:r>
      <w:proofErr w:type="spellStart"/>
      <w:r w:rsidRPr="00961F4A">
        <w:rPr>
          <w:rFonts w:ascii="Times New Roman" w:eastAsia="Times New Roman" w:hAnsi="Times New Roman" w:cs="Times New Roman"/>
          <w:b/>
          <w:bCs/>
          <w:color w:val="0000FF"/>
          <w:sz w:val="27"/>
          <w:szCs w:val="27"/>
          <w:lang w:eastAsia="ru-RU"/>
        </w:rPr>
        <w:t>Полифункциональность</w:t>
      </w:r>
      <w:proofErr w:type="spellEnd"/>
      <w:r w:rsidRPr="00961F4A">
        <w:rPr>
          <w:rFonts w:ascii="Times New Roman" w:eastAsia="Times New Roman" w:hAnsi="Times New Roman" w:cs="Times New Roman"/>
          <w:b/>
          <w:bCs/>
          <w:color w:val="0000FF"/>
          <w:sz w:val="27"/>
          <w:szCs w:val="27"/>
          <w:lang w:eastAsia="ru-RU"/>
        </w:rPr>
        <w:t> </w:t>
      </w:r>
      <w:r w:rsidRPr="00961F4A">
        <w:rPr>
          <w:rFonts w:ascii="Times New Roman" w:eastAsia="Times New Roman" w:hAnsi="Times New Roman" w:cs="Times New Roman"/>
          <w:color w:val="181818"/>
          <w:sz w:val="27"/>
          <w:szCs w:val="27"/>
          <w:lang w:eastAsia="ru-RU"/>
        </w:rPr>
        <w:t>материалов предполагает:</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4) </w:t>
      </w:r>
      <w:r w:rsidRPr="00961F4A">
        <w:rPr>
          <w:rFonts w:ascii="Times New Roman" w:eastAsia="Times New Roman" w:hAnsi="Times New Roman" w:cs="Times New Roman"/>
          <w:b/>
          <w:bCs/>
          <w:color w:val="0000FF"/>
          <w:sz w:val="27"/>
          <w:szCs w:val="27"/>
          <w:lang w:eastAsia="ru-RU"/>
        </w:rPr>
        <w:t>Вариативность среды</w:t>
      </w:r>
      <w:r w:rsidRPr="00961F4A">
        <w:rPr>
          <w:rFonts w:ascii="Times New Roman" w:eastAsia="Times New Roman" w:hAnsi="Times New Roman" w:cs="Times New Roman"/>
          <w:color w:val="0000FF"/>
          <w:sz w:val="27"/>
          <w:szCs w:val="27"/>
          <w:lang w:eastAsia="ru-RU"/>
        </w:rPr>
        <w:t> </w:t>
      </w:r>
      <w:r w:rsidRPr="00961F4A">
        <w:rPr>
          <w:rFonts w:ascii="Times New Roman" w:eastAsia="Times New Roman" w:hAnsi="Times New Roman" w:cs="Times New Roman"/>
          <w:color w:val="181818"/>
          <w:sz w:val="27"/>
          <w:szCs w:val="27"/>
          <w:lang w:eastAsia="ru-RU"/>
        </w:rPr>
        <w:t>предполагает:</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5) </w:t>
      </w:r>
      <w:r w:rsidRPr="00961F4A">
        <w:rPr>
          <w:rFonts w:ascii="Times New Roman" w:eastAsia="Times New Roman" w:hAnsi="Times New Roman" w:cs="Times New Roman"/>
          <w:b/>
          <w:bCs/>
          <w:color w:val="0000FF"/>
          <w:sz w:val="27"/>
          <w:szCs w:val="27"/>
          <w:lang w:eastAsia="ru-RU"/>
        </w:rPr>
        <w:t>Доступность</w:t>
      </w:r>
      <w:r w:rsidRPr="00961F4A">
        <w:rPr>
          <w:rFonts w:ascii="Times New Roman" w:eastAsia="Times New Roman" w:hAnsi="Times New Roman" w:cs="Times New Roman"/>
          <w:b/>
          <w:bCs/>
          <w:color w:val="181818"/>
          <w:sz w:val="27"/>
          <w:szCs w:val="27"/>
          <w:lang w:eastAsia="ru-RU"/>
        </w:rPr>
        <w:t> среды </w:t>
      </w:r>
      <w:r w:rsidRPr="00961F4A">
        <w:rPr>
          <w:rFonts w:ascii="Times New Roman" w:eastAsia="Times New Roman" w:hAnsi="Times New Roman" w:cs="Times New Roman"/>
          <w:color w:val="181818"/>
          <w:sz w:val="27"/>
          <w:szCs w:val="27"/>
          <w:lang w:eastAsia="ru-RU"/>
        </w:rPr>
        <w:t>предполагает:</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lastRenderedPageBreak/>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исправность и сохранность материалов и оборудования.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6) </w:t>
      </w:r>
      <w:r w:rsidRPr="00961F4A">
        <w:rPr>
          <w:rFonts w:ascii="Times New Roman" w:eastAsia="Times New Roman" w:hAnsi="Times New Roman" w:cs="Times New Roman"/>
          <w:b/>
          <w:bCs/>
          <w:color w:val="0000FF"/>
          <w:sz w:val="27"/>
          <w:szCs w:val="27"/>
          <w:lang w:eastAsia="ru-RU"/>
        </w:rPr>
        <w:t>Безопасность</w:t>
      </w:r>
      <w:r w:rsidRPr="00961F4A">
        <w:rPr>
          <w:rFonts w:ascii="Times New Roman" w:eastAsia="Times New Roman" w:hAnsi="Times New Roman" w:cs="Times New Roman"/>
          <w:b/>
          <w:bCs/>
          <w:color w:val="181818"/>
          <w:sz w:val="27"/>
          <w:szCs w:val="27"/>
          <w:lang w:eastAsia="ru-RU"/>
        </w:rPr>
        <w:t> </w:t>
      </w:r>
      <w:r w:rsidRPr="00961F4A">
        <w:rPr>
          <w:rFonts w:ascii="Times New Roman" w:eastAsia="Times New Roman" w:hAnsi="Times New Roman" w:cs="Times New Roman"/>
          <w:color w:val="181818"/>
          <w:sz w:val="27"/>
          <w:szCs w:val="27"/>
          <w:lang w:eastAsia="ru-RU"/>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 xml:space="preserve">Учет </w:t>
      </w:r>
      <w:proofErr w:type="gramStart"/>
      <w:r w:rsidRPr="00961F4A">
        <w:rPr>
          <w:rFonts w:ascii="Times New Roman" w:eastAsia="Times New Roman" w:hAnsi="Times New Roman" w:cs="Times New Roman"/>
          <w:b/>
          <w:bCs/>
          <w:color w:val="0000FF"/>
          <w:sz w:val="27"/>
          <w:szCs w:val="27"/>
          <w:lang w:eastAsia="ru-RU"/>
        </w:rPr>
        <w:t>индивидуальных</w:t>
      </w:r>
      <w:proofErr w:type="gramEnd"/>
      <w:r w:rsidRPr="00961F4A">
        <w:rPr>
          <w:rFonts w:ascii="Times New Roman" w:eastAsia="Times New Roman" w:hAnsi="Times New Roman" w:cs="Times New Roman"/>
          <w:b/>
          <w:bCs/>
          <w:color w:val="0000FF"/>
          <w:sz w:val="27"/>
          <w:szCs w:val="27"/>
          <w:lang w:eastAsia="ru-RU"/>
        </w:rPr>
        <w:t xml:space="preserve"> и возрастных</w:t>
      </w: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психологических особенностей детей при создании РППС</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В настоящее время </w:t>
      </w:r>
      <w:proofErr w:type="spellStart"/>
      <w:r w:rsidRPr="00961F4A">
        <w:rPr>
          <w:rFonts w:ascii="Times New Roman" w:eastAsia="Times New Roman" w:hAnsi="Times New Roman" w:cs="Times New Roman"/>
          <w:color w:val="181818"/>
          <w:sz w:val="27"/>
          <w:szCs w:val="27"/>
          <w:lang w:eastAsia="ru-RU"/>
        </w:rPr>
        <w:t>самоценность</w:t>
      </w:r>
      <w:proofErr w:type="spellEnd"/>
      <w:r w:rsidRPr="00961F4A">
        <w:rPr>
          <w:rFonts w:ascii="Times New Roman" w:eastAsia="Times New Roman" w:hAnsi="Times New Roman" w:cs="Times New Roman"/>
          <w:color w:val="181818"/>
          <w:sz w:val="27"/>
          <w:szCs w:val="27"/>
          <w:lang w:eastAsia="ru-RU"/>
        </w:rPr>
        <w:t xml:space="preserve"> личности в образовательной среде меняет цели образовательного процесса: от усвоения ЗУН к формированию личности ребёнка и созданию условий для реализации её потенциала. Среда должна выступать в качестве эффективного механизма развития способностей ребёнка.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Учет индивидуальных особенностей базируется на гибкости образовательной среды, дифференциации образовательного процесса, психолого-педагогической диагностике. </w:t>
      </w:r>
      <w:r w:rsidRPr="00961F4A">
        <w:rPr>
          <w:rFonts w:ascii="Times New Roman" w:eastAsia="Times New Roman" w:hAnsi="Times New Roman" w:cs="Times New Roman"/>
          <w:b/>
          <w:bCs/>
          <w:color w:val="181818"/>
          <w:sz w:val="27"/>
          <w:szCs w:val="27"/>
          <w:lang w:eastAsia="ru-RU"/>
        </w:rPr>
        <w:t>Эффективность ВОП повышается, если среда создает условия для приобретения ребенком опыта и ориентируется на его личные интересы.</w:t>
      </w:r>
      <w:r w:rsidRPr="00961F4A">
        <w:rPr>
          <w:rFonts w:ascii="Times New Roman" w:eastAsia="Times New Roman" w:hAnsi="Times New Roman" w:cs="Times New Roman"/>
          <w:color w:val="181818"/>
          <w:sz w:val="27"/>
          <w:szCs w:val="27"/>
          <w:lang w:eastAsia="ru-RU"/>
        </w:rPr>
        <w:t> </w:t>
      </w:r>
      <w:r w:rsidRPr="00961F4A">
        <w:rPr>
          <w:rFonts w:ascii="Times New Roman" w:eastAsia="Times New Roman" w:hAnsi="Times New Roman" w:cs="Times New Roman"/>
          <w:b/>
          <w:bCs/>
          <w:color w:val="181818"/>
          <w:sz w:val="27"/>
          <w:szCs w:val="27"/>
          <w:lang w:eastAsia="ru-RU"/>
        </w:rPr>
        <w:t xml:space="preserve">Образовательная среда должна побуждать его к самостоятельной, индивидуальной деятельности. </w:t>
      </w:r>
      <w:proofErr w:type="spellStart"/>
      <w:r w:rsidRPr="00961F4A">
        <w:rPr>
          <w:rFonts w:ascii="Times New Roman" w:eastAsia="Times New Roman" w:hAnsi="Times New Roman" w:cs="Times New Roman"/>
          <w:b/>
          <w:bCs/>
          <w:color w:val="181818"/>
          <w:sz w:val="27"/>
          <w:szCs w:val="27"/>
          <w:lang w:eastAsia="ru-RU"/>
        </w:rPr>
        <w:t>Когнетивно</w:t>
      </w:r>
      <w:proofErr w:type="spellEnd"/>
      <w:r w:rsidRPr="00961F4A">
        <w:rPr>
          <w:rFonts w:ascii="Times New Roman" w:eastAsia="Times New Roman" w:hAnsi="Times New Roman" w:cs="Times New Roman"/>
          <w:b/>
          <w:bCs/>
          <w:color w:val="181818"/>
          <w:sz w:val="27"/>
          <w:szCs w:val="27"/>
          <w:lang w:eastAsia="ru-RU"/>
        </w:rPr>
        <w:t xml:space="preserve"> сложная и эмоционально поддерживающая среда стимулирует его внутреннюю активность, побуждает использовать все ресурсы и гармонизирует его представление о мире, себе и других.</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Образовательная среда ДОО может строиться с учетом специфики пола: обеспечивать возможности развития сильных качеств мальчиков и девочек и помогать им в преодолении некоторой, связанной с полом, специфики развития, при этом расширяя их возможности.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Девочки приобретают сложные вербальные умения в среднем почти на год раньше, чем мальчики. В том числе девочки быстрее осваивают навыки чтения и письма. Поэтому среда для девочек в большей степени должна быть ориентирована на слуховые и тактильные стимулы, вербальную информацию и </w:t>
      </w:r>
      <w:proofErr w:type="spellStart"/>
      <w:r w:rsidRPr="00961F4A">
        <w:rPr>
          <w:rFonts w:ascii="Times New Roman" w:eastAsia="Times New Roman" w:hAnsi="Times New Roman" w:cs="Times New Roman"/>
          <w:color w:val="181818"/>
          <w:sz w:val="27"/>
          <w:szCs w:val="27"/>
          <w:lang w:eastAsia="ru-RU"/>
        </w:rPr>
        <w:t>саморегуляцию</w:t>
      </w:r>
      <w:proofErr w:type="spellEnd"/>
      <w:r w:rsidRPr="00961F4A">
        <w:rPr>
          <w:rFonts w:ascii="Times New Roman" w:eastAsia="Times New Roman" w:hAnsi="Times New Roman" w:cs="Times New Roman"/>
          <w:color w:val="181818"/>
          <w:sz w:val="27"/>
          <w:szCs w:val="27"/>
          <w:lang w:eastAsia="ru-RU"/>
        </w:rPr>
        <w:t>, тогда как среда для мальчиков должна быть представлена зрительными стимулами, сложными пространственными конфигурациями, наглядной информацией и дополнительной внешней регуляцией поведения. Мальчики уже в раннем возрасте проявляют более высокую исследовательскую активность, которую надо ориентировать в среде, направлять на её конкретные компоненты, которые они могут использовать или реорганизовывать и содержательно наполнять их исследовательскую активность.</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Если девочки сильны в эмоциональной сфере, чувственном восприятии и различных видах памяти, то у мальчиков быстрее формируются пространственные представления и абстрактное мышление, а сточки зрения развития памяти мальчики сильны в долговременном хранении конкретных подробностей и мелочей.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При организации образовательной среды следует учитывать, что мальчиков надо сажать за первые столы, так как они лучше воспринимают более громкий голос педагога, тогда как девочки (за задними столами) хорошо воспринимают и «негромкую информацию». В отношении зрения – та же закономерность – </w:t>
      </w:r>
      <w:r w:rsidRPr="00961F4A">
        <w:rPr>
          <w:rFonts w:ascii="Times New Roman" w:eastAsia="Times New Roman" w:hAnsi="Times New Roman" w:cs="Times New Roman"/>
          <w:color w:val="181818"/>
          <w:sz w:val="27"/>
          <w:szCs w:val="27"/>
          <w:lang w:eastAsia="ru-RU"/>
        </w:rPr>
        <w:lastRenderedPageBreak/>
        <w:t>мальчикам рекомендуется занимать места за первыми столами или ближе к источнику визуальной информации.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Кроме того, мальчики более уязвимы под влиянием различных эмоциональных стрессоров. Они не столь компетентны, как девочки, в распознавании и анализе эмоциональной информации и не могут с ней эффективно справиться.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Мальчикам требуется больше места, им комфортнее на открытом пространстве, занимающем большую площадь (например, просторная спортивная площадка). Девочки чувствуют себя комфортнее в защищенном, укромном небольшом пространстве, где объединяются в группки.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Игры мальчиков связаны преимущественно с действиями, а игры девочек – </w:t>
      </w:r>
      <w:proofErr w:type="gramStart"/>
      <w:r w:rsidRPr="00961F4A">
        <w:rPr>
          <w:rFonts w:ascii="Times New Roman" w:eastAsia="Times New Roman" w:hAnsi="Times New Roman" w:cs="Times New Roman"/>
          <w:color w:val="181818"/>
          <w:sz w:val="27"/>
          <w:szCs w:val="27"/>
          <w:lang w:eastAsia="ru-RU"/>
        </w:rPr>
        <w:t>со</w:t>
      </w:r>
      <w:proofErr w:type="gramEnd"/>
      <w:r w:rsidRPr="00961F4A">
        <w:rPr>
          <w:rFonts w:ascii="Times New Roman" w:eastAsia="Times New Roman" w:hAnsi="Times New Roman" w:cs="Times New Roman"/>
          <w:color w:val="181818"/>
          <w:sz w:val="27"/>
          <w:szCs w:val="27"/>
          <w:lang w:eastAsia="ru-RU"/>
        </w:rPr>
        <w:t xml:space="preserve"> взаимоотношениями. Мальчики больше двигаются, чем девочки, и нередко даже интеллектуальные задачи решают в движении (перемещаясь в пространстве или вертя что-то в руках), тогда как девочкам свойственно решать интеллектуальные задачи путем рассуждения вслух.</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 целом у девочек лучше развивается мелкая моторика. Через игры с мячом, подвижные игры с правилами необходимо стимулировать развитие отстающей крупной моторики. У мальчиков, напротив, наблюдается опережающее развитие крупной моторики и важно через образовательную среду стимулировать развитие у них мелкой моторики.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Таким образом, развивающие возможности образовательной среды ДОО, направленные на общее развитие детей, должны создавать условия для индивидуализации воспитания и </w:t>
      </w:r>
      <w:proofErr w:type="spellStart"/>
      <w:r w:rsidRPr="00961F4A">
        <w:rPr>
          <w:rFonts w:ascii="Times New Roman" w:eastAsia="Times New Roman" w:hAnsi="Times New Roman" w:cs="Times New Roman"/>
          <w:color w:val="181818"/>
          <w:sz w:val="27"/>
          <w:szCs w:val="27"/>
          <w:lang w:eastAsia="ru-RU"/>
        </w:rPr>
        <w:t>гендерной</w:t>
      </w:r>
      <w:proofErr w:type="spellEnd"/>
      <w:r w:rsidRPr="00961F4A">
        <w:rPr>
          <w:rFonts w:ascii="Times New Roman" w:eastAsia="Times New Roman" w:hAnsi="Times New Roman" w:cs="Times New Roman"/>
          <w:color w:val="181818"/>
          <w:sz w:val="27"/>
          <w:szCs w:val="27"/>
          <w:lang w:eastAsia="ru-RU"/>
        </w:rPr>
        <w:t xml:space="preserve"> социализации.</w:t>
      </w: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Создание развивающего пространства</w:t>
      </w: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социализации и индивидуализации дошкольников</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В соответствии с требованиями ФГОС </w:t>
      </w:r>
      <w:proofErr w:type="gramStart"/>
      <w:r w:rsidRPr="00961F4A">
        <w:rPr>
          <w:rFonts w:ascii="Times New Roman" w:eastAsia="Times New Roman" w:hAnsi="Times New Roman" w:cs="Times New Roman"/>
          <w:color w:val="181818"/>
          <w:sz w:val="27"/>
          <w:szCs w:val="27"/>
          <w:lang w:eastAsia="ru-RU"/>
        </w:rPr>
        <w:t>ДО</w:t>
      </w:r>
      <w:proofErr w:type="gramEnd"/>
      <w:r w:rsidRPr="00961F4A">
        <w:rPr>
          <w:rFonts w:ascii="Times New Roman" w:eastAsia="Times New Roman" w:hAnsi="Times New Roman" w:cs="Times New Roman"/>
          <w:color w:val="181818"/>
          <w:sz w:val="27"/>
          <w:szCs w:val="27"/>
          <w:lang w:eastAsia="ru-RU"/>
        </w:rPr>
        <w:t xml:space="preserve"> </w:t>
      </w:r>
      <w:proofErr w:type="gramStart"/>
      <w:r w:rsidRPr="00961F4A">
        <w:rPr>
          <w:rFonts w:ascii="Times New Roman" w:eastAsia="Times New Roman" w:hAnsi="Times New Roman" w:cs="Times New Roman"/>
          <w:color w:val="181818"/>
          <w:sz w:val="27"/>
          <w:szCs w:val="27"/>
          <w:lang w:eastAsia="ru-RU"/>
        </w:rPr>
        <w:t>образовательная</w:t>
      </w:r>
      <w:proofErr w:type="gramEnd"/>
      <w:r w:rsidRPr="00961F4A">
        <w:rPr>
          <w:rFonts w:ascii="Times New Roman" w:eastAsia="Times New Roman" w:hAnsi="Times New Roman" w:cs="Times New Roman"/>
          <w:color w:val="181818"/>
          <w:sz w:val="27"/>
          <w:szCs w:val="27"/>
          <w:lang w:eastAsia="ru-RU"/>
        </w:rPr>
        <w:t xml:space="preserve"> программа дошкольного образования должна быть направлена на создание:</w:t>
      </w:r>
    </w:p>
    <w:p w:rsidR="00961F4A" w:rsidRPr="00961F4A" w:rsidRDefault="00961F4A" w:rsidP="00961F4A">
      <w:pPr>
        <w:numPr>
          <w:ilvl w:val="0"/>
          <w:numId w:val="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условий развития ребёнка, открывающих возможности его позитивной социализации, его личностного развития, развития инициативы и творческих способностей на основе сотрудничества </w:t>
      </w:r>
      <w:proofErr w:type="gramStart"/>
      <w:r w:rsidRPr="00961F4A">
        <w:rPr>
          <w:rFonts w:ascii="Times New Roman" w:eastAsia="Times New Roman" w:hAnsi="Times New Roman" w:cs="Times New Roman"/>
          <w:color w:val="181818"/>
          <w:sz w:val="27"/>
          <w:szCs w:val="27"/>
          <w:lang w:eastAsia="ru-RU"/>
        </w:rPr>
        <w:t>со</w:t>
      </w:r>
      <w:proofErr w:type="gramEnd"/>
      <w:r w:rsidRPr="00961F4A">
        <w:rPr>
          <w:rFonts w:ascii="Times New Roman" w:eastAsia="Times New Roman" w:hAnsi="Times New Roman" w:cs="Times New Roman"/>
          <w:color w:val="181818"/>
          <w:sz w:val="27"/>
          <w:szCs w:val="27"/>
          <w:lang w:eastAsia="ru-RU"/>
        </w:rPr>
        <w:t xml:space="preserve"> взрослым и сверстниками и соответствующим возрасту видам деятельности;</w:t>
      </w:r>
    </w:p>
    <w:p w:rsidR="00961F4A" w:rsidRPr="00961F4A" w:rsidRDefault="00961F4A" w:rsidP="00961F4A">
      <w:pPr>
        <w:numPr>
          <w:ilvl w:val="0"/>
          <w:numId w:val="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развивающей образовательной среды, которая представляет собой систему условий социализации и индивидуализации детей.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Социализация</w:t>
      </w:r>
      <w:r w:rsidRPr="00961F4A">
        <w:rPr>
          <w:rFonts w:ascii="Times New Roman" w:eastAsia="Times New Roman" w:hAnsi="Times New Roman" w:cs="Times New Roman"/>
          <w:color w:val="181818"/>
          <w:sz w:val="27"/>
          <w:szCs w:val="27"/>
          <w:lang w:eastAsia="ru-RU"/>
        </w:rPr>
        <w:t xml:space="preserve"> представляет собой последовательное, всестороннее включение ребёнка в общество, эмоциональное позитивное усвоение им общественных норм и ценностей, формирование собственной активной позиции личности. Прежде </w:t>
      </w:r>
      <w:proofErr w:type="gramStart"/>
      <w:r w:rsidRPr="00961F4A">
        <w:rPr>
          <w:rFonts w:ascii="Times New Roman" w:eastAsia="Times New Roman" w:hAnsi="Times New Roman" w:cs="Times New Roman"/>
          <w:color w:val="181818"/>
          <w:sz w:val="27"/>
          <w:szCs w:val="27"/>
          <w:lang w:eastAsia="ru-RU"/>
        </w:rPr>
        <w:t>всего</w:t>
      </w:r>
      <w:proofErr w:type="gramEnd"/>
      <w:r w:rsidRPr="00961F4A">
        <w:rPr>
          <w:rFonts w:ascii="Times New Roman" w:eastAsia="Times New Roman" w:hAnsi="Times New Roman" w:cs="Times New Roman"/>
          <w:color w:val="181818"/>
          <w:sz w:val="27"/>
          <w:szCs w:val="27"/>
          <w:lang w:eastAsia="ru-RU"/>
        </w:rPr>
        <w:t xml:space="preserve"> социализация связана с вхождением ребёнка в мир взрослых, причем как в объективный мир отношений, взаимодействия, деятельности, так и в субъективный мир смыслов, правил, норм и ценностей. Посредниками и проводниками социализации для ребёнка являются сначала родители, а затем другие значимые взрослые, в первую очередь воспитатели и педагоги.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Первичная социализация</w:t>
      </w:r>
      <w:r w:rsidRPr="00961F4A">
        <w:rPr>
          <w:rFonts w:ascii="Times New Roman" w:eastAsia="Times New Roman" w:hAnsi="Times New Roman" w:cs="Times New Roman"/>
          <w:color w:val="181818"/>
          <w:sz w:val="27"/>
          <w:szCs w:val="27"/>
          <w:lang w:eastAsia="ru-RU"/>
        </w:rPr>
        <w:t> – это конкретные роли, установки, восприятие норм и правил. А </w:t>
      </w:r>
      <w:r w:rsidRPr="00961F4A">
        <w:rPr>
          <w:rFonts w:ascii="Times New Roman" w:eastAsia="Times New Roman" w:hAnsi="Times New Roman" w:cs="Times New Roman"/>
          <w:b/>
          <w:bCs/>
          <w:color w:val="181818"/>
          <w:sz w:val="27"/>
          <w:szCs w:val="27"/>
          <w:lang w:eastAsia="ru-RU"/>
        </w:rPr>
        <w:t>вторичная социализация</w:t>
      </w:r>
      <w:r w:rsidRPr="00961F4A">
        <w:rPr>
          <w:rFonts w:ascii="Times New Roman" w:eastAsia="Times New Roman" w:hAnsi="Times New Roman" w:cs="Times New Roman"/>
          <w:color w:val="181818"/>
          <w:sz w:val="27"/>
          <w:szCs w:val="27"/>
          <w:lang w:eastAsia="ru-RU"/>
        </w:rPr>
        <w:t> – это рефлексивная позиция личности, активный поиск своего места в обществе и готовность к трансформациям. </w:t>
      </w:r>
      <w:r w:rsidRPr="00961F4A">
        <w:rPr>
          <w:rFonts w:ascii="Times New Roman" w:eastAsia="Times New Roman" w:hAnsi="Times New Roman" w:cs="Times New Roman"/>
          <w:b/>
          <w:bCs/>
          <w:color w:val="181818"/>
          <w:sz w:val="27"/>
          <w:szCs w:val="27"/>
          <w:lang w:eastAsia="ru-RU"/>
        </w:rPr>
        <w:t>Завершающий уровень социализации </w:t>
      </w:r>
      <w:r w:rsidRPr="00961F4A">
        <w:rPr>
          <w:rFonts w:ascii="Times New Roman" w:eastAsia="Times New Roman" w:hAnsi="Times New Roman" w:cs="Times New Roman"/>
          <w:color w:val="181818"/>
          <w:sz w:val="27"/>
          <w:szCs w:val="27"/>
          <w:lang w:eastAsia="ru-RU"/>
        </w:rPr>
        <w:t>– реализация в обществе уникальной индивидуальности личности.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lastRenderedPageBreak/>
        <w:t xml:space="preserve">В результате социализации у ребенка формируется базовая картина мира, причем индивидуализированная, личностно значимая и эмоционально окрашенная. У каждого </w:t>
      </w:r>
      <w:proofErr w:type="gramStart"/>
      <w:r w:rsidRPr="00961F4A">
        <w:rPr>
          <w:rFonts w:ascii="Times New Roman" w:eastAsia="Times New Roman" w:hAnsi="Times New Roman" w:cs="Times New Roman"/>
          <w:color w:val="181818"/>
          <w:sz w:val="27"/>
          <w:szCs w:val="27"/>
          <w:lang w:eastAsia="ru-RU"/>
        </w:rPr>
        <w:t>воспитанника</w:t>
      </w:r>
      <w:proofErr w:type="gramEnd"/>
      <w:r w:rsidRPr="00961F4A">
        <w:rPr>
          <w:rFonts w:ascii="Times New Roman" w:eastAsia="Times New Roman" w:hAnsi="Times New Roman" w:cs="Times New Roman"/>
          <w:color w:val="181818"/>
          <w:sz w:val="27"/>
          <w:szCs w:val="27"/>
          <w:lang w:eastAsia="ru-RU"/>
        </w:rPr>
        <w:t xml:space="preserve"> несмотря на объективную реальность, включенную в картину мира, формируются собственные представления о социальной действительности. Моделируя образовательную среду, важно понимать, с какой картиной мира она будет ассоциироваться у конкретного ребёнка. </w:t>
      </w:r>
      <w:r w:rsidRPr="00961F4A">
        <w:rPr>
          <w:rFonts w:ascii="Times New Roman" w:eastAsia="Times New Roman" w:hAnsi="Times New Roman" w:cs="Times New Roman"/>
          <w:b/>
          <w:bCs/>
          <w:color w:val="181818"/>
          <w:sz w:val="27"/>
          <w:szCs w:val="27"/>
          <w:lang w:eastAsia="ru-RU"/>
        </w:rPr>
        <w:t>Какой окажется эта среда</w:t>
      </w:r>
      <w:r w:rsidRPr="00961F4A">
        <w:rPr>
          <w:rFonts w:ascii="Times New Roman" w:eastAsia="Times New Roman" w:hAnsi="Times New Roman" w:cs="Times New Roman"/>
          <w:color w:val="181818"/>
          <w:sz w:val="27"/>
          <w:szCs w:val="27"/>
          <w:lang w:eastAsia="ru-RU"/>
        </w:rPr>
        <w:t> – воспитывающей, стимулирующей творчество или догматичной, воспроизводящей ограничения, - </w:t>
      </w:r>
      <w:r w:rsidRPr="00961F4A">
        <w:rPr>
          <w:rFonts w:ascii="Times New Roman" w:eastAsia="Times New Roman" w:hAnsi="Times New Roman" w:cs="Times New Roman"/>
          <w:b/>
          <w:bCs/>
          <w:color w:val="181818"/>
          <w:sz w:val="27"/>
          <w:szCs w:val="27"/>
          <w:lang w:eastAsia="ru-RU"/>
        </w:rPr>
        <w:t>зависит от её содержания и целей.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Благодаря особой образовательной среде, ДОО формирует у ребенка представления об обобщенных, универсальных правилах и нормах поведения, требованиях социального окружения и способах построения отношений с обществом через отношения </w:t>
      </w:r>
      <w:proofErr w:type="gramStart"/>
      <w:r w:rsidRPr="00961F4A">
        <w:rPr>
          <w:rFonts w:ascii="Times New Roman" w:eastAsia="Times New Roman" w:hAnsi="Times New Roman" w:cs="Times New Roman"/>
          <w:color w:val="181818"/>
          <w:sz w:val="27"/>
          <w:szCs w:val="27"/>
          <w:lang w:eastAsia="ru-RU"/>
        </w:rPr>
        <w:t>со</w:t>
      </w:r>
      <w:proofErr w:type="gramEnd"/>
      <w:r w:rsidRPr="00961F4A">
        <w:rPr>
          <w:rFonts w:ascii="Times New Roman" w:eastAsia="Times New Roman" w:hAnsi="Times New Roman" w:cs="Times New Roman"/>
          <w:color w:val="181818"/>
          <w:sz w:val="27"/>
          <w:szCs w:val="27"/>
          <w:lang w:eastAsia="ru-RU"/>
        </w:rPr>
        <w:t xml:space="preserve"> взрослыми и группой сверстников.</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Ответственность ДОО за социализации ребенка чрезвычайно высока, так как все последующие социальные воздействия и модели поведения накладываются на первичную модель социализации, сформированную в дошкольном детстве. Первичная модель социализации как наиболее устойчивая и определяет последующие социальные переживания и социальные отношения ребёнка.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К средствам </w:t>
      </w:r>
      <w:r w:rsidRPr="00961F4A">
        <w:rPr>
          <w:rFonts w:ascii="Times New Roman" w:eastAsia="Times New Roman" w:hAnsi="Times New Roman" w:cs="Times New Roman"/>
          <w:color w:val="181818"/>
          <w:sz w:val="27"/>
          <w:szCs w:val="27"/>
          <w:lang w:eastAsia="ru-RU"/>
        </w:rPr>
        <w:t>социализации ребенка в образовательной среде ДОО относятся:</w:t>
      </w:r>
    </w:p>
    <w:p w:rsidR="00961F4A" w:rsidRPr="00961F4A" w:rsidRDefault="00961F4A" w:rsidP="00961F4A">
      <w:pPr>
        <w:numPr>
          <w:ilvl w:val="0"/>
          <w:numId w:val="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предметный мир, наделенный социальными смыслами и значениями;</w:t>
      </w:r>
    </w:p>
    <w:p w:rsidR="00961F4A" w:rsidRPr="00961F4A" w:rsidRDefault="00961F4A" w:rsidP="00961F4A">
      <w:pPr>
        <w:numPr>
          <w:ilvl w:val="0"/>
          <w:numId w:val="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язык, речевое общение;</w:t>
      </w:r>
    </w:p>
    <w:p w:rsidR="00961F4A" w:rsidRPr="00961F4A" w:rsidRDefault="00961F4A" w:rsidP="00961F4A">
      <w:pPr>
        <w:numPr>
          <w:ilvl w:val="0"/>
          <w:numId w:val="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образцы поведения значимых взрослых;</w:t>
      </w:r>
    </w:p>
    <w:p w:rsidR="00961F4A" w:rsidRPr="00961F4A" w:rsidRDefault="00961F4A" w:rsidP="00961F4A">
      <w:pPr>
        <w:numPr>
          <w:ilvl w:val="0"/>
          <w:numId w:val="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элементы детской субкультуры, подчеркивающие определенные ценности и способы регуляции поведения;</w:t>
      </w:r>
    </w:p>
    <w:p w:rsidR="00961F4A" w:rsidRPr="00961F4A" w:rsidRDefault="00961F4A" w:rsidP="00961F4A">
      <w:pPr>
        <w:numPr>
          <w:ilvl w:val="0"/>
          <w:numId w:val="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объединение в различные группы, обладающие определенными ценностями и нормами.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Окружающая среда стремительно трансформируется, и главными направлениями изменения являются индивидуализация и дифференциация. </w:t>
      </w:r>
      <w:r w:rsidRPr="00961F4A">
        <w:rPr>
          <w:rFonts w:ascii="Times New Roman" w:eastAsia="Times New Roman" w:hAnsi="Times New Roman" w:cs="Times New Roman"/>
          <w:b/>
          <w:bCs/>
          <w:color w:val="181818"/>
          <w:sz w:val="27"/>
          <w:szCs w:val="27"/>
          <w:lang w:eastAsia="ru-RU"/>
        </w:rPr>
        <w:t>Развивающая образовательная среда призвана помочь ребенку определить свою уникальную траекторию в обществе, в котором он растет, и реализовать её во взаимодействии с социумом.</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Образовательная среда как мощный агент социализации создает условия для формирования идентичности, развития представлений ребенка о себе как о личности (</w:t>
      </w:r>
      <w:r w:rsidRPr="00961F4A">
        <w:rPr>
          <w:rFonts w:ascii="Times New Roman" w:eastAsia="Times New Roman" w:hAnsi="Times New Roman" w:cs="Times New Roman"/>
          <w:b/>
          <w:bCs/>
          <w:color w:val="181818"/>
          <w:sz w:val="27"/>
          <w:szCs w:val="27"/>
          <w:lang w:eastAsia="ru-RU"/>
        </w:rPr>
        <w:t>личностная идентичность</w:t>
      </w:r>
      <w:r w:rsidRPr="00961F4A">
        <w:rPr>
          <w:rFonts w:ascii="Times New Roman" w:eastAsia="Times New Roman" w:hAnsi="Times New Roman" w:cs="Times New Roman"/>
          <w:color w:val="181818"/>
          <w:sz w:val="27"/>
          <w:szCs w:val="27"/>
          <w:lang w:eastAsia="ru-RU"/>
        </w:rPr>
        <w:t>): «Какой я?», «Какими качествами обладаю?», «Что я умею?», «Что отличает меня от других людей?».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 тоже время образовательная среда стимулирует формирование представлений ребёнка о себе как члене общества (</w:t>
      </w:r>
      <w:r w:rsidRPr="00961F4A">
        <w:rPr>
          <w:rFonts w:ascii="Times New Roman" w:eastAsia="Times New Roman" w:hAnsi="Times New Roman" w:cs="Times New Roman"/>
          <w:b/>
          <w:bCs/>
          <w:color w:val="181818"/>
          <w:sz w:val="27"/>
          <w:szCs w:val="27"/>
          <w:lang w:eastAsia="ru-RU"/>
        </w:rPr>
        <w:t>социальная идентичность</w:t>
      </w:r>
      <w:r w:rsidRPr="00961F4A">
        <w:rPr>
          <w:rFonts w:ascii="Times New Roman" w:eastAsia="Times New Roman" w:hAnsi="Times New Roman" w:cs="Times New Roman"/>
          <w:color w:val="181818"/>
          <w:sz w:val="27"/>
          <w:szCs w:val="27"/>
          <w:lang w:eastAsia="ru-RU"/>
        </w:rPr>
        <w:t>) через социальные оценки, связи и взаимодействия, принадлежность к социальным группам. Ориентиром для социальных представлений о себе являются вопросы: «Как ко мне относятся окружающие?», «Что умеют другие?», «Чем я привлекателен?», «Что я могу сделать, чтобы общаться с ними?», «Чем я отличаюсь от других?», «Какие правила надо соблюдать, чтобы быть принятым?».</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Моделирование образовательной среды позволяет включить дошкольника в следующие группы: сверстников, половой принадлежности и этнокультурной включенности, группы по интересам и др.</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lastRenderedPageBreak/>
        <w:t>Взрослый в ДОО является универсальным носителем моделей социализации и через создаваемую образовательную среду должен задавать направления социализации.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Другой механизм социализации – социальные ритуалы, то есть устойчивые модели поведения в ситуациях межличностного взаимодействия, когда определенный способ действия является регламентированным, социально заданным и стабилизирующим позитивные отношения. Общественные нормы социальных ритуалов обеспечивают их успешность, то есть достижение положительного результата взаимодействия.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Социальные отношения как системный компонент образовательной среды должны быть направлены на формирование у ребенка следующих характеристик:</w:t>
      </w:r>
    </w:p>
    <w:p w:rsidR="00961F4A" w:rsidRPr="00961F4A" w:rsidRDefault="00961F4A" w:rsidP="00961F4A">
      <w:pPr>
        <w:numPr>
          <w:ilvl w:val="0"/>
          <w:numId w:val="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уважение себя и других;</w:t>
      </w:r>
    </w:p>
    <w:p w:rsidR="00961F4A" w:rsidRPr="00961F4A" w:rsidRDefault="00961F4A" w:rsidP="00961F4A">
      <w:pPr>
        <w:numPr>
          <w:ilvl w:val="0"/>
          <w:numId w:val="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уверенность в себе, отсутствие страха совершить ошибку;</w:t>
      </w:r>
    </w:p>
    <w:p w:rsidR="00961F4A" w:rsidRPr="00961F4A" w:rsidRDefault="00961F4A" w:rsidP="00961F4A">
      <w:pPr>
        <w:numPr>
          <w:ilvl w:val="0"/>
          <w:numId w:val="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естественность поведения и искренность;</w:t>
      </w:r>
    </w:p>
    <w:p w:rsidR="00961F4A" w:rsidRPr="00961F4A" w:rsidRDefault="00961F4A" w:rsidP="00961F4A">
      <w:pPr>
        <w:numPr>
          <w:ilvl w:val="0"/>
          <w:numId w:val="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готовность принимать на себя ответственность за свои действия;</w:t>
      </w:r>
    </w:p>
    <w:p w:rsidR="00961F4A" w:rsidRPr="00961F4A" w:rsidRDefault="00961F4A" w:rsidP="00961F4A">
      <w:pPr>
        <w:numPr>
          <w:ilvl w:val="0"/>
          <w:numId w:val="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самостоятельность намерений и решений;</w:t>
      </w:r>
    </w:p>
    <w:p w:rsidR="00961F4A" w:rsidRPr="00961F4A" w:rsidRDefault="00961F4A" w:rsidP="00961F4A">
      <w:pPr>
        <w:numPr>
          <w:ilvl w:val="0"/>
          <w:numId w:val="5"/>
        </w:numPr>
        <w:shd w:val="clear" w:color="auto" w:fill="FFFFFF"/>
        <w:spacing w:after="0" w:line="315" w:lineRule="atLeast"/>
        <w:ind w:left="0"/>
        <w:rPr>
          <w:rFonts w:ascii="Arial" w:eastAsia="Times New Roman" w:hAnsi="Arial" w:cs="Arial"/>
          <w:color w:val="181818"/>
          <w:sz w:val="21"/>
          <w:szCs w:val="21"/>
          <w:lang w:eastAsia="ru-RU"/>
        </w:rPr>
      </w:pPr>
      <w:proofErr w:type="spellStart"/>
      <w:r w:rsidRPr="00961F4A">
        <w:rPr>
          <w:rFonts w:ascii="Times New Roman" w:eastAsia="Times New Roman" w:hAnsi="Times New Roman" w:cs="Times New Roman"/>
          <w:color w:val="181818"/>
          <w:sz w:val="27"/>
          <w:szCs w:val="27"/>
          <w:lang w:eastAsia="ru-RU"/>
        </w:rPr>
        <w:t>эмпатийная</w:t>
      </w:r>
      <w:proofErr w:type="spellEnd"/>
      <w:r w:rsidRPr="00961F4A">
        <w:rPr>
          <w:rFonts w:ascii="Times New Roman" w:eastAsia="Times New Roman" w:hAnsi="Times New Roman" w:cs="Times New Roman"/>
          <w:color w:val="181818"/>
          <w:sz w:val="27"/>
          <w:szCs w:val="27"/>
          <w:lang w:eastAsia="ru-RU"/>
        </w:rPr>
        <w:t xml:space="preserve"> позиция и способность сопереживать другим;</w:t>
      </w:r>
    </w:p>
    <w:p w:rsidR="00961F4A" w:rsidRPr="00961F4A" w:rsidRDefault="00961F4A" w:rsidP="00961F4A">
      <w:pPr>
        <w:numPr>
          <w:ilvl w:val="0"/>
          <w:numId w:val="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ориентация </w:t>
      </w:r>
      <w:proofErr w:type="gramStart"/>
      <w:r w:rsidRPr="00961F4A">
        <w:rPr>
          <w:rFonts w:ascii="Times New Roman" w:eastAsia="Times New Roman" w:hAnsi="Times New Roman" w:cs="Times New Roman"/>
          <w:color w:val="181818"/>
          <w:sz w:val="27"/>
          <w:szCs w:val="27"/>
          <w:lang w:eastAsia="ru-RU"/>
        </w:rPr>
        <w:t>на</w:t>
      </w:r>
      <w:proofErr w:type="gramEnd"/>
      <w:r w:rsidRPr="00961F4A">
        <w:rPr>
          <w:rFonts w:ascii="Times New Roman" w:eastAsia="Times New Roman" w:hAnsi="Times New Roman" w:cs="Times New Roman"/>
          <w:color w:val="181818"/>
          <w:sz w:val="27"/>
          <w:szCs w:val="27"/>
          <w:lang w:eastAsia="ru-RU"/>
        </w:rPr>
        <w:t xml:space="preserve"> индивидуальные с социальные интересы.</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Социализация дошкольников </w:t>
      </w:r>
      <w:proofErr w:type="gramStart"/>
      <w:r w:rsidRPr="00961F4A">
        <w:rPr>
          <w:rFonts w:ascii="Times New Roman" w:eastAsia="Times New Roman" w:hAnsi="Times New Roman" w:cs="Times New Roman"/>
          <w:color w:val="181818"/>
          <w:sz w:val="27"/>
          <w:szCs w:val="27"/>
          <w:lang w:eastAsia="ru-RU"/>
        </w:rPr>
        <w:t>осуществляется</w:t>
      </w:r>
      <w:proofErr w:type="gramEnd"/>
      <w:r w:rsidRPr="00961F4A">
        <w:rPr>
          <w:rFonts w:ascii="Times New Roman" w:eastAsia="Times New Roman" w:hAnsi="Times New Roman" w:cs="Times New Roman"/>
          <w:color w:val="181818"/>
          <w:sz w:val="27"/>
          <w:szCs w:val="27"/>
          <w:lang w:eastAsia="ru-RU"/>
        </w:rPr>
        <w:t xml:space="preserve"> прежде всего в игре. В игровом пространстве дети осваивают социальные навыки и учатся сотрудничеству. Возникающие между детьми контакты по поводу игрушек или других предметов становятся первой формой социального общения со сверстником, формируется опыт координации своих действий и взаимопонимания. </w:t>
      </w:r>
      <w:r w:rsidRPr="00961F4A">
        <w:rPr>
          <w:rFonts w:ascii="Times New Roman" w:eastAsia="Times New Roman" w:hAnsi="Times New Roman" w:cs="Times New Roman"/>
          <w:b/>
          <w:bCs/>
          <w:color w:val="181818"/>
          <w:sz w:val="27"/>
          <w:szCs w:val="27"/>
          <w:lang w:eastAsia="ru-RU"/>
        </w:rPr>
        <w:t>Игра стимулирует социальную активность ребёнка.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Игровая среда является необходимым условием развития социального интеллекта детей, а групповая сюжетно-ролевая игра в ДОО обладает большим потенциалом развития межличностного общения и сплочения детского коллектива. </w:t>
      </w:r>
      <w:proofErr w:type="spellStart"/>
      <w:r w:rsidRPr="00961F4A">
        <w:rPr>
          <w:rFonts w:ascii="Times New Roman" w:eastAsia="Times New Roman" w:hAnsi="Times New Roman" w:cs="Times New Roman"/>
          <w:color w:val="181818"/>
          <w:sz w:val="27"/>
          <w:szCs w:val="27"/>
          <w:lang w:eastAsia="ru-RU"/>
        </w:rPr>
        <w:t>Сюжетно-ролева</w:t>
      </w:r>
      <w:proofErr w:type="spellEnd"/>
      <w:r w:rsidRPr="00961F4A">
        <w:rPr>
          <w:rFonts w:ascii="Times New Roman" w:eastAsia="Times New Roman" w:hAnsi="Times New Roman" w:cs="Times New Roman"/>
          <w:color w:val="181818"/>
          <w:sz w:val="27"/>
          <w:szCs w:val="27"/>
          <w:lang w:eastAsia="ru-RU"/>
        </w:rPr>
        <w:t xml:space="preserve"> игра пронизана духом коллективизма и желанием постичь законы функционирования общества. Познавая социальную реальность, ребенок присваивает её в игре, включает собственную картину мира, моделируя взаимоотношения и всесторонне исследуя содержание и формы общения людей. По мере расширения коммуникативного репертуара повышается социальная компетентность. Играя, ребенок не только моделирует социальные отношения, но и через эмоциональное переживание, отношение к сюжету усваивает их, а растущая благодаря эмоциональной вовлеченности уверенность в себе развивает способность действовать в разных коммуникативных ситуациях.</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Показатели успешной социализации дошкольника:</w:t>
      </w:r>
    </w:p>
    <w:p w:rsidR="00961F4A" w:rsidRPr="00961F4A" w:rsidRDefault="00961F4A" w:rsidP="00961F4A">
      <w:pPr>
        <w:numPr>
          <w:ilvl w:val="0"/>
          <w:numId w:val="6"/>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точность и адекватность отражения объективной реальности в субъективной картине мира;</w:t>
      </w:r>
    </w:p>
    <w:p w:rsidR="00961F4A" w:rsidRPr="00961F4A" w:rsidRDefault="00961F4A" w:rsidP="00961F4A">
      <w:pPr>
        <w:numPr>
          <w:ilvl w:val="0"/>
          <w:numId w:val="6"/>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эмоциональное принятие и усвоение социальных и моральных норм и правил;</w:t>
      </w:r>
    </w:p>
    <w:p w:rsidR="00961F4A" w:rsidRPr="00961F4A" w:rsidRDefault="00961F4A" w:rsidP="00961F4A">
      <w:pPr>
        <w:numPr>
          <w:ilvl w:val="0"/>
          <w:numId w:val="6"/>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благоприятный социометрический статус (лидер, предпочитаемый и др.) ребенка в группе, наличие взаимных симпатий;</w:t>
      </w:r>
    </w:p>
    <w:p w:rsidR="00961F4A" w:rsidRPr="00961F4A" w:rsidRDefault="00961F4A" w:rsidP="00961F4A">
      <w:pPr>
        <w:numPr>
          <w:ilvl w:val="0"/>
          <w:numId w:val="6"/>
        </w:numPr>
        <w:shd w:val="clear" w:color="auto" w:fill="FFFFFF"/>
        <w:spacing w:after="0" w:line="315" w:lineRule="atLeast"/>
        <w:ind w:left="0"/>
        <w:rPr>
          <w:rFonts w:ascii="Arial" w:eastAsia="Times New Roman" w:hAnsi="Arial" w:cs="Arial"/>
          <w:color w:val="181818"/>
          <w:sz w:val="21"/>
          <w:szCs w:val="21"/>
          <w:lang w:eastAsia="ru-RU"/>
        </w:rPr>
      </w:pPr>
      <w:proofErr w:type="spellStart"/>
      <w:r w:rsidRPr="00961F4A">
        <w:rPr>
          <w:rFonts w:ascii="Times New Roman" w:eastAsia="Times New Roman" w:hAnsi="Times New Roman" w:cs="Times New Roman"/>
          <w:color w:val="181818"/>
          <w:sz w:val="27"/>
          <w:szCs w:val="27"/>
          <w:lang w:eastAsia="ru-RU"/>
        </w:rPr>
        <w:t>сформированность</w:t>
      </w:r>
      <w:proofErr w:type="spellEnd"/>
      <w:r w:rsidRPr="00961F4A">
        <w:rPr>
          <w:rFonts w:ascii="Times New Roman" w:eastAsia="Times New Roman" w:hAnsi="Times New Roman" w:cs="Times New Roman"/>
          <w:color w:val="181818"/>
          <w:sz w:val="27"/>
          <w:szCs w:val="27"/>
          <w:lang w:eastAsia="ru-RU"/>
        </w:rPr>
        <w:t xml:space="preserve"> социальных переживаний и </w:t>
      </w:r>
      <w:proofErr w:type="spellStart"/>
      <w:r w:rsidRPr="00961F4A">
        <w:rPr>
          <w:rFonts w:ascii="Times New Roman" w:eastAsia="Times New Roman" w:hAnsi="Times New Roman" w:cs="Times New Roman"/>
          <w:color w:val="181818"/>
          <w:sz w:val="27"/>
          <w:szCs w:val="27"/>
          <w:lang w:eastAsia="ru-RU"/>
        </w:rPr>
        <w:t>эмпатии</w:t>
      </w:r>
      <w:proofErr w:type="spellEnd"/>
      <w:r w:rsidRPr="00961F4A">
        <w:rPr>
          <w:rFonts w:ascii="Times New Roman" w:eastAsia="Times New Roman" w:hAnsi="Times New Roman" w:cs="Times New Roman"/>
          <w:color w:val="181818"/>
          <w:sz w:val="27"/>
          <w:szCs w:val="27"/>
          <w:lang w:eastAsia="ru-RU"/>
        </w:rPr>
        <w:t>;</w:t>
      </w:r>
    </w:p>
    <w:p w:rsidR="00961F4A" w:rsidRPr="00961F4A" w:rsidRDefault="00961F4A" w:rsidP="00961F4A">
      <w:pPr>
        <w:numPr>
          <w:ilvl w:val="0"/>
          <w:numId w:val="6"/>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lastRenderedPageBreak/>
        <w:t>навыки произвольной регуляции поведения в соответствии с социальными нормами и правилами;</w:t>
      </w:r>
    </w:p>
    <w:p w:rsidR="00961F4A" w:rsidRPr="00961F4A" w:rsidRDefault="00961F4A" w:rsidP="00961F4A">
      <w:pPr>
        <w:numPr>
          <w:ilvl w:val="0"/>
          <w:numId w:val="6"/>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способность находить спонтанные, социально приемлемые формы самовыражения, искренность и относительная (по возрасту) независимость;</w:t>
      </w:r>
    </w:p>
    <w:p w:rsidR="00961F4A" w:rsidRPr="00961F4A" w:rsidRDefault="00961F4A" w:rsidP="00961F4A">
      <w:pPr>
        <w:numPr>
          <w:ilvl w:val="0"/>
          <w:numId w:val="6"/>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положительная устойчивая самооценка и адекватный уровень притязаний;</w:t>
      </w:r>
    </w:p>
    <w:p w:rsidR="00961F4A" w:rsidRPr="00961F4A" w:rsidRDefault="00961F4A" w:rsidP="00961F4A">
      <w:pPr>
        <w:numPr>
          <w:ilvl w:val="0"/>
          <w:numId w:val="6"/>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личный опыт социального взаимодействия и принятия решений в разных ситуациях социального взаимодействия.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Индивидуализация -</w:t>
      </w:r>
      <w:r w:rsidRPr="00961F4A">
        <w:rPr>
          <w:rFonts w:ascii="Times New Roman" w:eastAsia="Times New Roman" w:hAnsi="Times New Roman" w:cs="Times New Roman"/>
          <w:color w:val="181818"/>
          <w:sz w:val="27"/>
          <w:szCs w:val="27"/>
          <w:lang w:eastAsia="ru-RU"/>
        </w:rPr>
        <w:t> процесс создания и осознания индивидом собственного опыта, в котором он проявляет себя в качестве субъекта собственной деятельности, свободно определяющего и реализующего собственные цели, добровольно возлагающего на себя ответственность за результаты своей деятельности.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Цель:</w:t>
      </w:r>
      <w:r w:rsidRPr="00961F4A">
        <w:rPr>
          <w:rFonts w:ascii="Times New Roman" w:eastAsia="Times New Roman" w:hAnsi="Times New Roman" w:cs="Times New Roman"/>
          <w:color w:val="181818"/>
          <w:sz w:val="27"/>
          <w:szCs w:val="27"/>
          <w:lang w:eastAsia="ru-RU"/>
        </w:rPr>
        <w:t> содействие максимальному раскрытию и самораскрытию потенциальных возможностей развития личности.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Способы общения:</w:t>
      </w:r>
      <w:r w:rsidRPr="00961F4A">
        <w:rPr>
          <w:rFonts w:ascii="Times New Roman" w:eastAsia="Times New Roman" w:hAnsi="Times New Roman" w:cs="Times New Roman"/>
          <w:color w:val="181818"/>
          <w:sz w:val="27"/>
          <w:szCs w:val="27"/>
          <w:lang w:eastAsia="ru-RU"/>
        </w:rPr>
        <w:t> признание права выбора; совместное обсуждение целей и деталей; акцент на достоинствах и сильных сторонах личности.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Тактика:</w:t>
      </w:r>
      <w:r w:rsidRPr="00961F4A">
        <w:rPr>
          <w:rFonts w:ascii="Times New Roman" w:eastAsia="Times New Roman" w:hAnsi="Times New Roman" w:cs="Times New Roman"/>
          <w:color w:val="181818"/>
          <w:sz w:val="27"/>
          <w:szCs w:val="27"/>
          <w:lang w:eastAsia="ru-RU"/>
        </w:rPr>
        <w:t> сотрудничество и партнерские отношения.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Убеждение:</w:t>
      </w:r>
      <w:r w:rsidRPr="00961F4A">
        <w:rPr>
          <w:rFonts w:ascii="Times New Roman" w:eastAsia="Times New Roman" w:hAnsi="Times New Roman" w:cs="Times New Roman"/>
          <w:color w:val="181818"/>
          <w:sz w:val="27"/>
          <w:szCs w:val="27"/>
          <w:lang w:eastAsia="ru-RU"/>
        </w:rPr>
        <w:t> ребенок учится самостоятельно в процессе взаимодействия с окружающим миром; самое ценное для полноценного и своевременного развития – приобретение ребенком собственного опыта.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Индивидуализация распространяется на каждого ребенка; от педагога ожидается большая гибкость и открытость новым идеям, способность к импровизации, постоянному осмыслению происходящего.</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Индивидуализация образования основана на поддержке детей в развитии их потенциальных возможностей, стимулировании стремления детей самостоятельно ставить цели и достигать их в процессе познания. Внимания педагогов направлено на обеспечение активного участия ребенка в учебном процессе.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Все дети, в том числе и типично развивающиеся, обладают индивидуальными особенностями, которые педагогу следует выявлять и учитывать, чтобы обеспечить оптимизацию процесса обучения и развития. Индивидуальные особенности, которые воспитатель может выявить и на которые следует реагировать: семейная культурная среда, возраст/уровень развития, пол, стиль учения, способности (потребности/сильные стороны), характер и темперамент, интересы, и самосознание. Умение распознать различия в поведении детей и сильные стороны их личности позволяет воспитателю лучше понять и принять каждого ребенка; а знание различных методов индивидуализации обучения позволяет найти такой подход, который уменьшит напряжение и максимально увеличит положительный эффект взаимодействия. Внимательно наблюдая за детьми и выявляя их интересы и сильные стороны, взрослые помогают детям решать их проблемы такими путями, которые бы соответствовали их индивидуальному стилю учения.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Средовое развитие </w:t>
      </w:r>
      <w:r w:rsidRPr="00961F4A">
        <w:rPr>
          <w:rFonts w:ascii="Times New Roman" w:eastAsia="Times New Roman" w:hAnsi="Times New Roman" w:cs="Times New Roman"/>
          <w:b/>
          <w:bCs/>
          <w:color w:val="181818"/>
          <w:sz w:val="27"/>
          <w:szCs w:val="27"/>
          <w:lang w:eastAsia="ru-RU"/>
        </w:rPr>
        <w:t>индивидуализации</w:t>
      </w:r>
      <w:r w:rsidRPr="00961F4A">
        <w:rPr>
          <w:rFonts w:ascii="Times New Roman" w:eastAsia="Times New Roman" w:hAnsi="Times New Roman" w:cs="Times New Roman"/>
          <w:color w:val="181818"/>
          <w:sz w:val="27"/>
          <w:szCs w:val="27"/>
          <w:lang w:eastAsia="ru-RU"/>
        </w:rPr>
        <w:t xml:space="preserve"> обеспечивается возможностью формирования каждым из детей индивидуального стиля деятельность и общения. Образовательная среда, включающая взаимодействие </w:t>
      </w:r>
      <w:proofErr w:type="gramStart"/>
      <w:r w:rsidRPr="00961F4A">
        <w:rPr>
          <w:rFonts w:ascii="Times New Roman" w:eastAsia="Times New Roman" w:hAnsi="Times New Roman" w:cs="Times New Roman"/>
          <w:color w:val="181818"/>
          <w:sz w:val="27"/>
          <w:szCs w:val="27"/>
          <w:lang w:eastAsia="ru-RU"/>
        </w:rPr>
        <w:t>со</w:t>
      </w:r>
      <w:proofErr w:type="gramEnd"/>
      <w:r w:rsidRPr="00961F4A">
        <w:rPr>
          <w:rFonts w:ascii="Times New Roman" w:eastAsia="Times New Roman" w:hAnsi="Times New Roman" w:cs="Times New Roman"/>
          <w:color w:val="181818"/>
          <w:sz w:val="27"/>
          <w:szCs w:val="27"/>
          <w:lang w:eastAsia="ru-RU"/>
        </w:rPr>
        <w:t xml:space="preserve"> взрослыми, </w:t>
      </w:r>
      <w:r w:rsidRPr="00961F4A">
        <w:rPr>
          <w:rFonts w:ascii="Times New Roman" w:eastAsia="Times New Roman" w:hAnsi="Times New Roman" w:cs="Times New Roman"/>
          <w:color w:val="181818"/>
          <w:sz w:val="27"/>
          <w:szCs w:val="27"/>
          <w:lang w:eastAsia="ru-RU"/>
        </w:rPr>
        <w:lastRenderedPageBreak/>
        <w:t>сверстниками, призвана формировать активную позицию по отношению к окружающему миру на основе принципов сотрудничества.</w:t>
      </w:r>
      <w:r w:rsidRPr="00961F4A">
        <w:rPr>
          <w:rFonts w:ascii="Times New Roman" w:eastAsia="Times New Roman" w:hAnsi="Times New Roman" w:cs="Times New Roman"/>
          <w:color w:val="181818"/>
          <w:sz w:val="18"/>
          <w:szCs w:val="18"/>
          <w:lang w:eastAsia="ru-RU"/>
        </w:rPr>
        <w:t> </w:t>
      </w:r>
      <w:r w:rsidRPr="00961F4A">
        <w:rPr>
          <w:rFonts w:ascii="Times New Roman" w:eastAsia="Times New Roman" w:hAnsi="Times New Roman" w:cs="Times New Roman"/>
          <w:color w:val="181818"/>
          <w:sz w:val="27"/>
          <w:szCs w:val="27"/>
          <w:lang w:eastAsia="ru-RU"/>
        </w:rPr>
        <w:t>Задача педагога – исходя из индивидуальных особенностей, интересов и способностей воспитанника, помочь ему сформировать собственный стиль поведения, не противоречащий общепринятым нормам, но позволяющий найти своё место в социуме.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Из общих положений ФГОС </w:t>
      </w:r>
      <w:proofErr w:type="gramStart"/>
      <w:r w:rsidRPr="00961F4A">
        <w:rPr>
          <w:rFonts w:ascii="Times New Roman" w:eastAsia="Times New Roman" w:hAnsi="Times New Roman" w:cs="Times New Roman"/>
          <w:color w:val="181818"/>
          <w:sz w:val="27"/>
          <w:szCs w:val="27"/>
          <w:lang w:eastAsia="ru-RU"/>
        </w:rPr>
        <w:t>ДО</w:t>
      </w:r>
      <w:proofErr w:type="gramEnd"/>
      <w:r w:rsidRPr="00961F4A">
        <w:rPr>
          <w:rFonts w:ascii="Times New Roman" w:eastAsia="Times New Roman" w:hAnsi="Times New Roman" w:cs="Times New Roman"/>
          <w:color w:val="181818"/>
          <w:sz w:val="27"/>
          <w:szCs w:val="27"/>
          <w:lang w:eastAsia="ru-RU"/>
        </w:rPr>
        <w:t xml:space="preserve"> можно выделить </w:t>
      </w:r>
      <w:proofErr w:type="gramStart"/>
      <w:r w:rsidRPr="00961F4A">
        <w:rPr>
          <w:rFonts w:ascii="Times New Roman" w:eastAsia="Times New Roman" w:hAnsi="Times New Roman" w:cs="Times New Roman"/>
          <w:color w:val="181818"/>
          <w:sz w:val="27"/>
          <w:szCs w:val="27"/>
          <w:lang w:eastAsia="ru-RU"/>
        </w:rPr>
        <w:t>принципиальные</w:t>
      </w:r>
      <w:proofErr w:type="gramEnd"/>
      <w:r w:rsidRPr="00961F4A">
        <w:rPr>
          <w:rFonts w:ascii="Times New Roman" w:eastAsia="Times New Roman" w:hAnsi="Times New Roman" w:cs="Times New Roman"/>
          <w:color w:val="181818"/>
          <w:sz w:val="27"/>
          <w:szCs w:val="27"/>
          <w:lang w:eastAsia="ru-RU"/>
        </w:rPr>
        <w:t xml:space="preserve"> характеристики образовательной среды как среды индивидуализации и социализации ребенка. Стандарт предусматривает формирование </w:t>
      </w:r>
      <w:proofErr w:type="spellStart"/>
      <w:r w:rsidRPr="00961F4A">
        <w:rPr>
          <w:rFonts w:ascii="Times New Roman" w:eastAsia="Times New Roman" w:hAnsi="Times New Roman" w:cs="Times New Roman"/>
          <w:color w:val="181818"/>
          <w:sz w:val="27"/>
          <w:szCs w:val="27"/>
          <w:lang w:eastAsia="ru-RU"/>
        </w:rPr>
        <w:t>социокультурной</w:t>
      </w:r>
      <w:proofErr w:type="spellEnd"/>
      <w:r w:rsidRPr="00961F4A">
        <w:rPr>
          <w:rFonts w:ascii="Times New Roman" w:eastAsia="Times New Roman" w:hAnsi="Times New Roman" w:cs="Times New Roman"/>
          <w:color w:val="181818"/>
          <w:sz w:val="27"/>
          <w:szCs w:val="27"/>
          <w:lang w:eastAsia="ru-RU"/>
        </w:rPr>
        <w:t xml:space="preserve"> среды, соответствующей возрастным, индивидуальным психологическим и физиологическим особенностям детей. Такая среда создает условия для разнообразия детства, сохранения уникальности и </w:t>
      </w:r>
      <w:proofErr w:type="spellStart"/>
      <w:r w:rsidRPr="00961F4A">
        <w:rPr>
          <w:rFonts w:ascii="Times New Roman" w:eastAsia="Times New Roman" w:hAnsi="Times New Roman" w:cs="Times New Roman"/>
          <w:color w:val="181818"/>
          <w:sz w:val="27"/>
          <w:szCs w:val="27"/>
          <w:lang w:eastAsia="ru-RU"/>
        </w:rPr>
        <w:t>сомоценности</w:t>
      </w:r>
      <w:proofErr w:type="spellEnd"/>
      <w:r w:rsidRPr="00961F4A">
        <w:rPr>
          <w:rFonts w:ascii="Times New Roman" w:eastAsia="Times New Roman" w:hAnsi="Times New Roman" w:cs="Times New Roman"/>
          <w:color w:val="181818"/>
          <w:sz w:val="27"/>
          <w:szCs w:val="27"/>
          <w:lang w:eastAsia="ru-RU"/>
        </w:rPr>
        <w:t xml:space="preserve"> детства через игру, познавательную и исследовательскую деятельность. Это означает, что предметная среда не должна быть уменьшенной (детской) копией взрослого мира, но должна формироваться с целью решения общих задач возрастного развития ребёнка, закладывать фундамент для становления психики и актуализации личности. Цель организуемой среды – создание условий для самоценного развития дошкольника: формирование первичной картины мира и её иерархии мотивов личности, начальных этических ориентиров, презентация обществу индивидуальных качеств, </w:t>
      </w:r>
      <w:proofErr w:type="spellStart"/>
      <w:r w:rsidRPr="00961F4A">
        <w:rPr>
          <w:rFonts w:ascii="Times New Roman" w:eastAsia="Times New Roman" w:hAnsi="Times New Roman" w:cs="Times New Roman"/>
          <w:color w:val="181818"/>
          <w:sz w:val="27"/>
          <w:szCs w:val="27"/>
          <w:lang w:eastAsia="ru-RU"/>
        </w:rPr>
        <w:t>децентрация</w:t>
      </w:r>
      <w:proofErr w:type="spellEnd"/>
      <w:r w:rsidRPr="00961F4A">
        <w:rPr>
          <w:rFonts w:ascii="Times New Roman" w:eastAsia="Times New Roman" w:hAnsi="Times New Roman" w:cs="Times New Roman"/>
          <w:color w:val="181818"/>
          <w:sz w:val="27"/>
          <w:szCs w:val="27"/>
          <w:lang w:eastAsia="ru-RU"/>
        </w:rPr>
        <w:t xml:space="preserve"> и произвольная регуляция поведения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 xml:space="preserve">Основная характеристика среды, направленная на индивидуализацию развития в соответствии с ФГОС </w:t>
      </w:r>
      <w:proofErr w:type="gramStart"/>
      <w:r w:rsidRPr="00961F4A">
        <w:rPr>
          <w:rFonts w:ascii="Times New Roman" w:eastAsia="Times New Roman" w:hAnsi="Times New Roman" w:cs="Times New Roman"/>
          <w:b/>
          <w:bCs/>
          <w:color w:val="181818"/>
          <w:sz w:val="27"/>
          <w:szCs w:val="27"/>
          <w:lang w:eastAsia="ru-RU"/>
        </w:rPr>
        <w:t>ДО</w:t>
      </w:r>
      <w:proofErr w:type="gramEnd"/>
      <w:r w:rsidRPr="00961F4A">
        <w:rPr>
          <w:rFonts w:ascii="Times New Roman" w:eastAsia="Times New Roman" w:hAnsi="Times New Roman" w:cs="Times New Roman"/>
          <w:b/>
          <w:bCs/>
          <w:color w:val="181818"/>
          <w:sz w:val="27"/>
          <w:szCs w:val="27"/>
          <w:lang w:eastAsia="ru-RU"/>
        </w:rPr>
        <w:t>:</w:t>
      </w:r>
    </w:p>
    <w:p w:rsidR="00961F4A" w:rsidRPr="00961F4A" w:rsidRDefault="00961F4A" w:rsidP="00961F4A">
      <w:pPr>
        <w:numPr>
          <w:ilvl w:val="0"/>
          <w:numId w:val="7"/>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обеспечение разнообразия форм и содержания образования;</w:t>
      </w:r>
    </w:p>
    <w:p w:rsidR="00961F4A" w:rsidRPr="00961F4A" w:rsidRDefault="00961F4A" w:rsidP="00961F4A">
      <w:pPr>
        <w:numPr>
          <w:ilvl w:val="0"/>
          <w:numId w:val="7"/>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предоставление ребёнку возможности выборы средств и форм активной деятельности.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Индивидуализация среды</w:t>
      </w:r>
      <w:r w:rsidRPr="00961F4A">
        <w:rPr>
          <w:rFonts w:ascii="Times New Roman" w:eastAsia="Times New Roman" w:hAnsi="Times New Roman" w:cs="Times New Roman"/>
          <w:color w:val="181818"/>
          <w:sz w:val="27"/>
          <w:szCs w:val="27"/>
          <w:lang w:eastAsia="ru-RU"/>
        </w:rPr>
        <w:t>, направленная на обеспечение личностного роста детей, предполагает стимуляцию развития сильных и поддержку слабых сторон личности каждого ребенка, помощь взрослого в осознании воспитанниками своих качеств и построении эффективного индивидуального стиля поведения и общения.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Также как при социализации, игра предоставляет возможности для других направлений развития – индивидуализации и </w:t>
      </w:r>
      <w:proofErr w:type="spellStart"/>
      <w:r w:rsidRPr="00961F4A">
        <w:rPr>
          <w:rFonts w:ascii="Times New Roman" w:eastAsia="Times New Roman" w:hAnsi="Times New Roman" w:cs="Times New Roman"/>
          <w:color w:val="181818"/>
          <w:sz w:val="27"/>
          <w:szCs w:val="27"/>
          <w:lang w:eastAsia="ru-RU"/>
        </w:rPr>
        <w:t>персонализации</w:t>
      </w:r>
      <w:proofErr w:type="spellEnd"/>
      <w:r w:rsidRPr="00961F4A">
        <w:rPr>
          <w:rFonts w:ascii="Times New Roman" w:eastAsia="Times New Roman" w:hAnsi="Times New Roman" w:cs="Times New Roman"/>
          <w:color w:val="181818"/>
          <w:sz w:val="27"/>
          <w:szCs w:val="27"/>
          <w:lang w:eastAsia="ru-RU"/>
        </w:rPr>
        <w:t xml:space="preserve">. Содержанием индивидуализации является обретение ребенком социальной неповторимости и индивидуального стиля деятельности. Сущность </w:t>
      </w:r>
      <w:proofErr w:type="spellStart"/>
      <w:r w:rsidRPr="00961F4A">
        <w:rPr>
          <w:rFonts w:ascii="Times New Roman" w:eastAsia="Times New Roman" w:hAnsi="Times New Roman" w:cs="Times New Roman"/>
          <w:color w:val="181818"/>
          <w:sz w:val="27"/>
          <w:szCs w:val="27"/>
          <w:lang w:eastAsia="ru-RU"/>
        </w:rPr>
        <w:t>персонализации</w:t>
      </w:r>
      <w:proofErr w:type="spellEnd"/>
      <w:r w:rsidRPr="00961F4A">
        <w:rPr>
          <w:rFonts w:ascii="Times New Roman" w:eastAsia="Times New Roman" w:hAnsi="Times New Roman" w:cs="Times New Roman"/>
          <w:color w:val="181818"/>
          <w:sz w:val="27"/>
          <w:szCs w:val="27"/>
          <w:lang w:eastAsia="ru-RU"/>
        </w:rPr>
        <w:t xml:space="preserve"> отражается в способности человека пользоваться многообразием созданного им мира вещей для саморазвития и утверждения самобытности.</w:t>
      </w: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Наполнение развивающей среды</w:t>
      </w: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в соответствии с образовательными областями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Согласно ФГОС </w:t>
      </w:r>
      <w:proofErr w:type="gramStart"/>
      <w:r w:rsidRPr="00961F4A">
        <w:rPr>
          <w:rFonts w:ascii="Times New Roman" w:eastAsia="Times New Roman" w:hAnsi="Times New Roman" w:cs="Times New Roman"/>
          <w:color w:val="181818"/>
          <w:sz w:val="27"/>
          <w:szCs w:val="27"/>
          <w:lang w:eastAsia="ru-RU"/>
        </w:rPr>
        <w:t>ДО</w:t>
      </w:r>
      <w:proofErr w:type="gramEnd"/>
      <w:r w:rsidRPr="00961F4A">
        <w:rPr>
          <w:rFonts w:ascii="Times New Roman" w:eastAsia="Times New Roman" w:hAnsi="Times New Roman" w:cs="Times New Roman"/>
          <w:color w:val="181818"/>
          <w:sz w:val="27"/>
          <w:szCs w:val="27"/>
          <w:lang w:eastAsia="ru-RU"/>
        </w:rPr>
        <w:t xml:space="preserve"> </w:t>
      </w:r>
      <w:proofErr w:type="gramStart"/>
      <w:r w:rsidRPr="00961F4A">
        <w:rPr>
          <w:rFonts w:ascii="Times New Roman" w:eastAsia="Times New Roman" w:hAnsi="Times New Roman" w:cs="Times New Roman"/>
          <w:color w:val="181818"/>
          <w:sz w:val="27"/>
          <w:szCs w:val="27"/>
          <w:lang w:eastAsia="ru-RU"/>
        </w:rPr>
        <w:t>содержание</w:t>
      </w:r>
      <w:proofErr w:type="gramEnd"/>
      <w:r w:rsidRPr="00961F4A">
        <w:rPr>
          <w:rFonts w:ascii="Times New Roman" w:eastAsia="Times New Roman" w:hAnsi="Times New Roman" w:cs="Times New Roman"/>
          <w:color w:val="181818"/>
          <w:sz w:val="27"/>
          <w:szCs w:val="27"/>
          <w:lang w:eastAsia="ru-RU"/>
        </w:rPr>
        <w:t xml:space="preserve"> образовательной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направления развития и образования детей (далее – образовательные области):</w:t>
      </w:r>
    </w:p>
    <w:p w:rsidR="00961F4A" w:rsidRPr="00961F4A" w:rsidRDefault="00961F4A" w:rsidP="00961F4A">
      <w:pPr>
        <w:numPr>
          <w:ilvl w:val="0"/>
          <w:numId w:val="8"/>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социально-коммуникативное</w:t>
      </w:r>
    </w:p>
    <w:p w:rsidR="00961F4A" w:rsidRPr="00961F4A" w:rsidRDefault="00961F4A" w:rsidP="00961F4A">
      <w:pPr>
        <w:numPr>
          <w:ilvl w:val="0"/>
          <w:numId w:val="8"/>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познавательное</w:t>
      </w:r>
    </w:p>
    <w:p w:rsidR="00961F4A" w:rsidRPr="00961F4A" w:rsidRDefault="00961F4A" w:rsidP="00961F4A">
      <w:pPr>
        <w:numPr>
          <w:ilvl w:val="0"/>
          <w:numId w:val="8"/>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lastRenderedPageBreak/>
        <w:t>речевое</w:t>
      </w:r>
    </w:p>
    <w:p w:rsidR="00961F4A" w:rsidRPr="00961F4A" w:rsidRDefault="00961F4A" w:rsidP="00961F4A">
      <w:pPr>
        <w:numPr>
          <w:ilvl w:val="0"/>
          <w:numId w:val="8"/>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художественно-эстетическое</w:t>
      </w:r>
    </w:p>
    <w:p w:rsidR="00961F4A" w:rsidRPr="00961F4A" w:rsidRDefault="00961F4A" w:rsidP="00961F4A">
      <w:pPr>
        <w:numPr>
          <w:ilvl w:val="0"/>
          <w:numId w:val="8"/>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физическое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Виды деятельности дошкольника (игра, общение, познавательно-исследовательская и др.) в пределах каждой образовательной области могут реализовываться на основе потенциала развивающей предметно-пространственной среды ДОО с соответствующим наполнением.</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Данная среда представляет собой совокупность предметов, игрушек, материалов, которые понятны и интересны детям, без которых невозможно осуществление специфических видов детской деятельности. Отсутствие педагогически целесообразного предметного наполнения обедняет содержание ВОП, сужает варианты развития игры и пр.</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Принимая во внимание особенности детей раннего и дошкольного возраста, характеристики ведущих видов деятельности (предметной и игровой), создаваемая среда должна удовлетворять потребности в </w:t>
      </w:r>
      <w:proofErr w:type="spellStart"/>
      <w:r w:rsidRPr="00961F4A">
        <w:rPr>
          <w:rFonts w:ascii="Times New Roman" w:eastAsia="Times New Roman" w:hAnsi="Times New Roman" w:cs="Times New Roman"/>
          <w:color w:val="181818"/>
          <w:sz w:val="27"/>
          <w:szCs w:val="27"/>
          <w:lang w:eastAsia="ru-RU"/>
        </w:rPr>
        <w:t>отобразительной</w:t>
      </w:r>
      <w:proofErr w:type="spellEnd"/>
      <w:r w:rsidRPr="00961F4A">
        <w:rPr>
          <w:rFonts w:ascii="Times New Roman" w:eastAsia="Times New Roman" w:hAnsi="Times New Roman" w:cs="Times New Roman"/>
          <w:color w:val="181818"/>
          <w:sz w:val="27"/>
          <w:szCs w:val="27"/>
          <w:lang w:eastAsia="ru-RU"/>
        </w:rPr>
        <w:t xml:space="preserve"> и сюжетно-ролевой игре, в рамках которой обеспечивается интенсивное интеллектуальное и личностное развитие, становление нравственных качеств и свойств личности. В такой среде дети выступают в качестве субъектов игровой деятельности, её активных творцов.</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Создание соответствующей среды, ориентированной на развитие активности, самостоятельности, творчества, построенной в соответствии с индивидуальными потребностями, интересами дошкольников, возможностями для преобразований, в том числе в совместной с педагогом деятельности, способствует реализации личностно ориентированного подхода. На его основе закладывается фундамент для равноправного общения, сотрудничества и партнерства педагога и воспитанников.</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Наполнение развивающей среды подбирается таким образом, чтобы обеспечить возможность решения педагогических задач в рамках той или иной образовательной области, в том числе на интегративной основе. ФГОС </w:t>
      </w:r>
      <w:proofErr w:type="gramStart"/>
      <w:r w:rsidRPr="00961F4A">
        <w:rPr>
          <w:rFonts w:ascii="Times New Roman" w:eastAsia="Times New Roman" w:hAnsi="Times New Roman" w:cs="Times New Roman"/>
          <w:color w:val="181818"/>
          <w:sz w:val="27"/>
          <w:szCs w:val="27"/>
          <w:lang w:eastAsia="ru-RU"/>
        </w:rPr>
        <w:t>ДО</w:t>
      </w:r>
      <w:proofErr w:type="gramEnd"/>
      <w:r w:rsidRPr="00961F4A">
        <w:rPr>
          <w:rFonts w:ascii="Times New Roman" w:eastAsia="Times New Roman" w:hAnsi="Times New Roman" w:cs="Times New Roman"/>
          <w:color w:val="181818"/>
          <w:sz w:val="27"/>
          <w:szCs w:val="27"/>
          <w:lang w:eastAsia="ru-RU"/>
        </w:rPr>
        <w:t xml:space="preserve"> определяет </w:t>
      </w:r>
      <w:proofErr w:type="gramStart"/>
      <w:r w:rsidRPr="00961F4A">
        <w:rPr>
          <w:rFonts w:ascii="Times New Roman" w:eastAsia="Times New Roman" w:hAnsi="Times New Roman" w:cs="Times New Roman"/>
          <w:color w:val="181818"/>
          <w:sz w:val="27"/>
          <w:szCs w:val="27"/>
          <w:lang w:eastAsia="ru-RU"/>
        </w:rPr>
        <w:t>конкретное</w:t>
      </w:r>
      <w:proofErr w:type="gramEnd"/>
      <w:r w:rsidRPr="00961F4A">
        <w:rPr>
          <w:rFonts w:ascii="Times New Roman" w:eastAsia="Times New Roman" w:hAnsi="Times New Roman" w:cs="Times New Roman"/>
          <w:color w:val="181818"/>
          <w:sz w:val="27"/>
          <w:szCs w:val="27"/>
          <w:lang w:eastAsia="ru-RU"/>
        </w:rPr>
        <w:t xml:space="preserve"> содержание каждой образовательной области.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 группе детского сада должна быть создана оптимально насыщенная многофункциональная среда, предоставляющая возможности для организации различных видов игр с детьми, а также для моделирования игровой среды в соответствии с игровой ситуацией. Все игры и игрушки необходимо размещать так, чтобы воспитанники при необходимости могли легко взять необходимое и также легко убрать все на место после завершения игры. Игрушки должны быть подобраны с учетом возраста, пола, интересов детей, иметь высокий художественный уровень, отражать гуманистические ценности и идеалы.</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При организации пространства важно не перенасытить его предметами мебели. </w:t>
      </w:r>
      <w:proofErr w:type="gramStart"/>
      <w:r w:rsidRPr="00961F4A">
        <w:rPr>
          <w:rFonts w:ascii="Times New Roman" w:eastAsia="Times New Roman" w:hAnsi="Times New Roman" w:cs="Times New Roman"/>
          <w:color w:val="181818"/>
          <w:sz w:val="27"/>
          <w:szCs w:val="27"/>
          <w:lang w:eastAsia="ru-RU"/>
        </w:rPr>
        <w:t>В частности, крупногабаритные наборы типа «Кухня», «парикмахерская», «Магазин» и т.д. рекомендуется заменить открытыми полками, на которых можно разместить коробки (контейнеры) с атрибутами для разных игр.</w:t>
      </w:r>
      <w:proofErr w:type="gramEnd"/>
      <w:r w:rsidRPr="00961F4A">
        <w:rPr>
          <w:rFonts w:ascii="Times New Roman" w:eastAsia="Times New Roman" w:hAnsi="Times New Roman" w:cs="Times New Roman"/>
          <w:color w:val="181818"/>
          <w:sz w:val="27"/>
          <w:szCs w:val="27"/>
          <w:lang w:eastAsia="ru-RU"/>
        </w:rPr>
        <w:t xml:space="preserve"> Допускается использовать компактные наборы на колесиках, которые можно перемещать. Таким образом, пространство становится динамичным, </w:t>
      </w:r>
      <w:r w:rsidRPr="00961F4A">
        <w:rPr>
          <w:rFonts w:ascii="Times New Roman" w:eastAsia="Times New Roman" w:hAnsi="Times New Roman" w:cs="Times New Roman"/>
          <w:color w:val="181818"/>
          <w:sz w:val="27"/>
          <w:szCs w:val="27"/>
          <w:lang w:eastAsia="ru-RU"/>
        </w:rPr>
        <w:lastRenderedPageBreak/>
        <w:t>трансформируемым, безопасным с психологической точки зрения (не перегружено объектами).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При наполнении развивающей среды необходимо использовать как традиционные, так и современные игрушки и материалы. Это позволит создать вариативную, многофункциональную среду, отвечающую требованиям времени, а также отражающую накопленный педагогический опыт организации деятельности дошкольников.</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При решении задач той или иной образовательной области можно использовать как игры и </w:t>
      </w:r>
      <w:proofErr w:type="gramStart"/>
      <w:r w:rsidRPr="00961F4A">
        <w:rPr>
          <w:rFonts w:ascii="Times New Roman" w:eastAsia="Times New Roman" w:hAnsi="Times New Roman" w:cs="Times New Roman"/>
          <w:color w:val="181818"/>
          <w:sz w:val="27"/>
          <w:szCs w:val="27"/>
          <w:lang w:eastAsia="ru-RU"/>
        </w:rPr>
        <w:t>игрушки</w:t>
      </w:r>
      <w:proofErr w:type="gramEnd"/>
      <w:r w:rsidRPr="00961F4A">
        <w:rPr>
          <w:rFonts w:ascii="Times New Roman" w:eastAsia="Times New Roman" w:hAnsi="Times New Roman" w:cs="Times New Roman"/>
          <w:color w:val="181818"/>
          <w:sz w:val="27"/>
          <w:szCs w:val="27"/>
          <w:lang w:eastAsia="ru-RU"/>
        </w:rPr>
        <w:t xml:space="preserve"> так и соответствующее оборудование, дидактический материал.</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При наполнении развивающей среды крайне важно правильно определить педагогическую ценность игрушек и игровых материалов. В этом поможет Письмо Минобразования РФ от 17.05.1995 N 61/19-12 «О психолого-педагогических требованиях к играм и игрушкам в современных условиях», согласно которому наибольшую педагогическую ценность представляют игрушки, обладающие следующими качествами:</w:t>
      </w:r>
    </w:p>
    <w:p w:rsidR="00961F4A" w:rsidRPr="00961F4A" w:rsidRDefault="00961F4A" w:rsidP="00961F4A">
      <w:pPr>
        <w:numPr>
          <w:ilvl w:val="0"/>
          <w:numId w:val="9"/>
        </w:numPr>
        <w:shd w:val="clear" w:color="auto" w:fill="FFFFFF"/>
        <w:spacing w:after="0" w:line="315" w:lineRule="atLeast"/>
        <w:ind w:left="0"/>
        <w:rPr>
          <w:rFonts w:ascii="Arial" w:eastAsia="Times New Roman" w:hAnsi="Arial" w:cs="Arial"/>
          <w:color w:val="181818"/>
          <w:sz w:val="21"/>
          <w:szCs w:val="21"/>
          <w:lang w:eastAsia="ru-RU"/>
        </w:rPr>
      </w:pPr>
      <w:proofErr w:type="spellStart"/>
      <w:r w:rsidRPr="00961F4A">
        <w:rPr>
          <w:rFonts w:ascii="Times New Roman" w:eastAsia="Times New Roman" w:hAnsi="Times New Roman" w:cs="Times New Roman"/>
          <w:color w:val="181818"/>
          <w:sz w:val="27"/>
          <w:szCs w:val="27"/>
          <w:lang w:eastAsia="ru-RU"/>
        </w:rPr>
        <w:t>полифункциональность</w:t>
      </w:r>
      <w:proofErr w:type="spellEnd"/>
      <w:r w:rsidRPr="00961F4A">
        <w:rPr>
          <w:rFonts w:ascii="Times New Roman" w:eastAsia="Times New Roman" w:hAnsi="Times New Roman" w:cs="Times New Roman"/>
          <w:color w:val="181818"/>
          <w:sz w:val="27"/>
          <w:szCs w:val="27"/>
          <w:lang w:eastAsia="ru-RU"/>
        </w:rPr>
        <w:t xml:space="preserve"> – игрушки можно использовать в соответствии с замыслом ребёнка, сюжетом игры в разных функциях. </w:t>
      </w:r>
      <w:proofErr w:type="gramStart"/>
      <w:r w:rsidRPr="00961F4A">
        <w:rPr>
          <w:rFonts w:ascii="Times New Roman" w:eastAsia="Times New Roman" w:hAnsi="Times New Roman" w:cs="Times New Roman"/>
          <w:color w:val="181818"/>
          <w:sz w:val="27"/>
          <w:szCs w:val="27"/>
          <w:lang w:eastAsia="ru-RU"/>
        </w:rPr>
        <w:t>Тем самым игрушка способствует развитию творчества, воображения, знаковой символической функции мышления и др.;</w:t>
      </w:r>
      <w:proofErr w:type="gramEnd"/>
    </w:p>
    <w:p w:rsidR="00961F4A" w:rsidRPr="00961F4A" w:rsidRDefault="00961F4A" w:rsidP="00961F4A">
      <w:pPr>
        <w:numPr>
          <w:ilvl w:val="0"/>
          <w:numId w:val="9"/>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возможность применения игрушки в совместной деятельности – игрушка должна быть пригодна к использованию группой детей (в том числе с участием взрослого как играющего партнера) и инициировать совместные действия – коллективные постройки, совместные игры и др.;</w:t>
      </w:r>
    </w:p>
    <w:p w:rsidR="00961F4A" w:rsidRPr="00961F4A" w:rsidRDefault="00961F4A" w:rsidP="00961F4A">
      <w:pPr>
        <w:numPr>
          <w:ilvl w:val="0"/>
          <w:numId w:val="9"/>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дидактические качества – игрушки помогают обучить ребенка конструированию, дать представление о цвете, форме и пр., могут содержать механизмы программированного контроля, например, некоторые электрифицированные и электронные игры и игрушки;</w:t>
      </w:r>
    </w:p>
    <w:p w:rsidR="00961F4A" w:rsidRPr="00961F4A" w:rsidRDefault="00961F4A" w:rsidP="00961F4A">
      <w:pPr>
        <w:numPr>
          <w:ilvl w:val="0"/>
          <w:numId w:val="9"/>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принадлежность к изделиям художественных промыслов – эти игрушки являются средством художественно-эстетического развития ребенка, приобщают его к миру искусства и знакомят с народным художественным творчеством.</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 данном документе также указаны характеристики игрушек, которые могут оказывать отрицательное влияние и поэтому не представляют педагогической ценности. Это игрушки, которые:</w:t>
      </w:r>
    </w:p>
    <w:p w:rsidR="00961F4A" w:rsidRPr="00961F4A" w:rsidRDefault="00961F4A" w:rsidP="00961F4A">
      <w:pPr>
        <w:numPr>
          <w:ilvl w:val="0"/>
          <w:numId w:val="10"/>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провоцируют ребенка на агрессивные действия;</w:t>
      </w:r>
    </w:p>
    <w:p w:rsidR="00961F4A" w:rsidRPr="00961F4A" w:rsidRDefault="00961F4A" w:rsidP="00961F4A">
      <w:pPr>
        <w:numPr>
          <w:ilvl w:val="0"/>
          <w:numId w:val="10"/>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вызывают проявления жестокости по отношению к персонажам игры (людям, животным), роли которых выполняют играющие партнеры (сверстник и взрослый);</w:t>
      </w:r>
    </w:p>
    <w:p w:rsidR="00961F4A" w:rsidRPr="00961F4A" w:rsidRDefault="00961F4A" w:rsidP="00961F4A">
      <w:pPr>
        <w:numPr>
          <w:ilvl w:val="0"/>
          <w:numId w:val="10"/>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вызывают проявления жестокости по отношению к персонажам игр, в качестве которых выступают сюжетные игрушки (куклы, мишки, зайцы и т.д.);</w:t>
      </w:r>
    </w:p>
    <w:p w:rsidR="00961F4A" w:rsidRPr="00961F4A" w:rsidRDefault="00961F4A" w:rsidP="00961F4A">
      <w:pPr>
        <w:numPr>
          <w:ilvl w:val="0"/>
          <w:numId w:val="10"/>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провоцируют игровые сюжеты, связанные с безнравственностью и насилием;</w:t>
      </w:r>
    </w:p>
    <w:p w:rsidR="00961F4A" w:rsidRPr="00961F4A" w:rsidRDefault="00961F4A" w:rsidP="00961F4A">
      <w:pPr>
        <w:numPr>
          <w:ilvl w:val="0"/>
          <w:numId w:val="10"/>
        </w:numPr>
        <w:shd w:val="clear" w:color="auto" w:fill="FFFFFF"/>
        <w:spacing w:after="0" w:line="315" w:lineRule="atLeast"/>
        <w:ind w:left="0"/>
        <w:rPr>
          <w:rFonts w:ascii="Arial" w:eastAsia="Times New Roman" w:hAnsi="Arial" w:cs="Arial"/>
          <w:color w:val="181818"/>
          <w:sz w:val="21"/>
          <w:szCs w:val="21"/>
          <w:lang w:eastAsia="ru-RU"/>
        </w:rPr>
      </w:pPr>
      <w:proofErr w:type="gramStart"/>
      <w:r w:rsidRPr="00961F4A">
        <w:rPr>
          <w:rFonts w:ascii="Times New Roman" w:eastAsia="Times New Roman" w:hAnsi="Times New Roman" w:cs="Times New Roman"/>
          <w:color w:val="181818"/>
          <w:sz w:val="27"/>
          <w:szCs w:val="27"/>
          <w:lang w:eastAsia="ru-RU"/>
        </w:rPr>
        <w:t>вызывают нездоровый интерес к сексуальным проблемам, выходящими за компетенцию детского возраста.</w:t>
      </w:r>
      <w:proofErr w:type="gramEnd"/>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Предлагаемая классификация игрушек и дидактических материалов на основе образовательных областей, представленная в приложении, позволит педагогам </w:t>
      </w:r>
      <w:r w:rsidRPr="00961F4A">
        <w:rPr>
          <w:rFonts w:ascii="Times New Roman" w:eastAsia="Times New Roman" w:hAnsi="Times New Roman" w:cs="Times New Roman"/>
          <w:color w:val="181818"/>
          <w:sz w:val="27"/>
          <w:szCs w:val="27"/>
          <w:lang w:eastAsia="ru-RU"/>
        </w:rPr>
        <w:lastRenderedPageBreak/>
        <w:t>сориентироваться в их многообразии, сделать обоснованный выбор и оптимально, без перенасыщения наполнить среду </w:t>
      </w:r>
      <w:r w:rsidRPr="00961F4A">
        <w:rPr>
          <w:rFonts w:ascii="Times New Roman" w:eastAsia="Times New Roman" w:hAnsi="Times New Roman" w:cs="Times New Roman"/>
          <w:b/>
          <w:bCs/>
          <w:color w:val="181818"/>
          <w:sz w:val="27"/>
          <w:szCs w:val="27"/>
          <w:lang w:eastAsia="ru-RU"/>
        </w:rPr>
        <w:t>(примерная классификация современных игрушек прилагается).</w:t>
      </w: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Обеспечение вариативности развивающей среды</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Вариативность развивающей среды ДОО обусловлена спецификой её деятельности в целом и дошкольного звена, в частности, особенностями контингента детей (продиктованными их возрастом, половой принадлежностью, индивидуально-типологическими характеристиками, предпочтениями, возможностями и т.п.), содержанием образовательной программы, приоритетными задачами в тот или иной период времени и т.п.</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Согласно ФГОС </w:t>
      </w:r>
      <w:proofErr w:type="gramStart"/>
      <w:r w:rsidRPr="00961F4A">
        <w:rPr>
          <w:rFonts w:ascii="Times New Roman" w:eastAsia="Times New Roman" w:hAnsi="Times New Roman" w:cs="Times New Roman"/>
          <w:color w:val="181818"/>
          <w:sz w:val="27"/>
          <w:szCs w:val="27"/>
          <w:lang w:eastAsia="ru-RU"/>
        </w:rPr>
        <w:t>ДО</w:t>
      </w:r>
      <w:proofErr w:type="gramEnd"/>
      <w:r w:rsidRPr="00961F4A">
        <w:rPr>
          <w:rFonts w:ascii="Times New Roman" w:eastAsia="Times New Roman" w:hAnsi="Times New Roman" w:cs="Times New Roman"/>
          <w:color w:val="181818"/>
          <w:sz w:val="27"/>
          <w:szCs w:val="27"/>
          <w:lang w:eastAsia="ru-RU"/>
        </w:rPr>
        <w:t xml:space="preserve"> </w:t>
      </w:r>
      <w:proofErr w:type="gramStart"/>
      <w:r w:rsidRPr="00961F4A">
        <w:rPr>
          <w:rFonts w:ascii="Times New Roman" w:eastAsia="Times New Roman" w:hAnsi="Times New Roman" w:cs="Times New Roman"/>
          <w:color w:val="181818"/>
          <w:sz w:val="27"/>
          <w:szCs w:val="27"/>
          <w:lang w:eastAsia="ru-RU"/>
        </w:rPr>
        <w:t>вариативность</w:t>
      </w:r>
      <w:proofErr w:type="gramEnd"/>
      <w:r w:rsidRPr="00961F4A">
        <w:rPr>
          <w:rFonts w:ascii="Times New Roman" w:eastAsia="Times New Roman" w:hAnsi="Times New Roman" w:cs="Times New Roman"/>
          <w:color w:val="181818"/>
          <w:sz w:val="27"/>
          <w:szCs w:val="27"/>
          <w:lang w:eastAsia="ru-RU"/>
        </w:rPr>
        <w:t xml:space="preserve"> – одна из важнейших характеристик РППС, которая предполагает наличие в ДОО или группе различных пространств (для игры, конструирования, уединения и пр.),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 русле идей непрерывности образования развивающая среда должна быть преемственной по организации и наполнению от группы к группе, а так же от ДОО к начальной школе.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К сожалению, для большинства современных детских садов актуальна проблема «похожести», «одинаковости» всех групповых помещений, что не соответствует вышеизложенным положениям.</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При организации вариативной развивающей среды, обеспечивающей преемственность от группы к группе, следует учитывать следующие факторы:</w:t>
      </w:r>
    </w:p>
    <w:p w:rsidR="00961F4A" w:rsidRPr="00961F4A" w:rsidRDefault="00961F4A" w:rsidP="00961F4A">
      <w:pPr>
        <w:numPr>
          <w:ilvl w:val="0"/>
          <w:numId w:val="11"/>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возрастные особенности каждого этапа дошкольного детства (есть существенные различия ряда характеристик от младшего дошкольного к старшему дошкольному возрасту);</w:t>
      </w:r>
    </w:p>
    <w:p w:rsidR="00961F4A" w:rsidRPr="00961F4A" w:rsidRDefault="00961F4A" w:rsidP="00961F4A">
      <w:pPr>
        <w:numPr>
          <w:ilvl w:val="0"/>
          <w:numId w:val="11"/>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особенности развития игровой деятельности (каждый этап процесса имеет свою специфику);</w:t>
      </w:r>
    </w:p>
    <w:p w:rsidR="00961F4A" w:rsidRPr="00961F4A" w:rsidRDefault="00961F4A" w:rsidP="00961F4A">
      <w:pPr>
        <w:numPr>
          <w:ilvl w:val="0"/>
          <w:numId w:val="11"/>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скачкообразность и неравномерность в развитии ребенка (резкое изменение социальной ситуации требует обновления элементов среды);</w:t>
      </w:r>
    </w:p>
    <w:p w:rsidR="00961F4A" w:rsidRPr="00961F4A" w:rsidRDefault="00961F4A" w:rsidP="00961F4A">
      <w:pPr>
        <w:numPr>
          <w:ilvl w:val="0"/>
          <w:numId w:val="11"/>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особенности контингента детей группы (сфера интересов и потребностей каждого ребенка, типологические и </w:t>
      </w:r>
      <w:proofErr w:type="spellStart"/>
      <w:r w:rsidRPr="00961F4A">
        <w:rPr>
          <w:rFonts w:ascii="Times New Roman" w:eastAsia="Times New Roman" w:hAnsi="Times New Roman" w:cs="Times New Roman"/>
          <w:color w:val="181818"/>
          <w:sz w:val="27"/>
          <w:szCs w:val="27"/>
          <w:lang w:eastAsia="ru-RU"/>
        </w:rPr>
        <w:t>полоролевые</w:t>
      </w:r>
      <w:proofErr w:type="spellEnd"/>
      <w:r w:rsidRPr="00961F4A">
        <w:rPr>
          <w:rFonts w:ascii="Times New Roman" w:eastAsia="Times New Roman" w:hAnsi="Times New Roman" w:cs="Times New Roman"/>
          <w:color w:val="181818"/>
          <w:sz w:val="27"/>
          <w:szCs w:val="27"/>
          <w:lang w:eastAsia="ru-RU"/>
        </w:rPr>
        <w:t xml:space="preserve"> различия детей);</w:t>
      </w:r>
    </w:p>
    <w:p w:rsidR="00961F4A" w:rsidRPr="00961F4A" w:rsidRDefault="00961F4A" w:rsidP="00961F4A">
      <w:pPr>
        <w:numPr>
          <w:ilvl w:val="0"/>
          <w:numId w:val="11"/>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специфика педагогических задач в тот или иной период (программные задачи или задачи в рамках инновационной деятельности);</w:t>
      </w:r>
    </w:p>
    <w:p w:rsidR="00961F4A" w:rsidRPr="00961F4A" w:rsidRDefault="00961F4A" w:rsidP="00961F4A">
      <w:pPr>
        <w:numPr>
          <w:ilvl w:val="0"/>
          <w:numId w:val="11"/>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особенности индивидуального стиля деятельности педагогов группы (руководство игрой, управление детской активностью, характер взаимодействия с дошкольниками).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Каждый из этих факторов имеет решающее значение при создании вариативной, преемственной от группы к группе развивающей среды в ДОО. Рассмотрим их подробнее.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Возрастные особенности</w:t>
      </w:r>
      <w:r w:rsidRPr="00961F4A">
        <w:rPr>
          <w:rFonts w:ascii="Times New Roman" w:eastAsia="Times New Roman" w:hAnsi="Times New Roman" w:cs="Times New Roman"/>
          <w:color w:val="181818"/>
          <w:sz w:val="27"/>
          <w:szCs w:val="27"/>
          <w:lang w:eastAsia="ru-RU"/>
        </w:rPr>
        <w:t xml:space="preserve"> каждого этапа дошкольного детства определяют наличие в среде тех или иных игрушек, материалов, обеспечивающих развитие ребенка по разным направлениям, становление психических процессов, личностных качеств детей. Нехватка предметов в соответствии с возрастом </w:t>
      </w:r>
      <w:r w:rsidRPr="00961F4A">
        <w:rPr>
          <w:rFonts w:ascii="Times New Roman" w:eastAsia="Times New Roman" w:hAnsi="Times New Roman" w:cs="Times New Roman"/>
          <w:color w:val="181818"/>
          <w:sz w:val="27"/>
          <w:szCs w:val="27"/>
          <w:lang w:eastAsia="ru-RU"/>
        </w:rPr>
        <w:lastRenderedPageBreak/>
        <w:t xml:space="preserve">ребенка может повлиять на снижение его интереса к деятельности в целом, привести к эмоциональному дисбалансу и неуравновешенности. Поэтому при подборе материалов и проектировании пространства важно проанализировать психологические и физиологические особенности возраста детей группы, а также появляющиеся личностные новообразования, основные потребности, имеющиеся возможности. Например, для детей младшего дошкольного возраста характерна конкретность мышления. Только намечающийся переход от </w:t>
      </w:r>
      <w:proofErr w:type="gramStart"/>
      <w:r w:rsidRPr="00961F4A">
        <w:rPr>
          <w:rFonts w:ascii="Times New Roman" w:eastAsia="Times New Roman" w:hAnsi="Times New Roman" w:cs="Times New Roman"/>
          <w:color w:val="181818"/>
          <w:sz w:val="27"/>
          <w:szCs w:val="27"/>
          <w:lang w:eastAsia="ru-RU"/>
        </w:rPr>
        <w:t>наглядно-действенного</w:t>
      </w:r>
      <w:proofErr w:type="gramEnd"/>
      <w:r w:rsidRPr="00961F4A">
        <w:rPr>
          <w:rFonts w:ascii="Times New Roman" w:eastAsia="Times New Roman" w:hAnsi="Times New Roman" w:cs="Times New Roman"/>
          <w:color w:val="181818"/>
          <w:sz w:val="27"/>
          <w:szCs w:val="27"/>
          <w:lang w:eastAsia="ru-RU"/>
        </w:rPr>
        <w:t xml:space="preserve"> к наглядно-образному мышлению важно отразить в предметной среде. В ней должны быть представлены игрушки и материалы с заданным способом действий, а также конструкторы, простые головоломки, активизирующие процесс мышления.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Формирование детских сообществ начинается в среднем дошкольном возрасте, а в старшем появляется парность общающихся детей – детская дружба, что следует учитывать при формировании развивающего пространства. </w:t>
      </w:r>
      <w:proofErr w:type="gramStart"/>
      <w:r w:rsidRPr="00961F4A">
        <w:rPr>
          <w:rFonts w:ascii="Times New Roman" w:eastAsia="Times New Roman" w:hAnsi="Times New Roman" w:cs="Times New Roman"/>
          <w:color w:val="181818"/>
          <w:sz w:val="27"/>
          <w:szCs w:val="27"/>
          <w:lang w:eastAsia="ru-RU"/>
        </w:rPr>
        <w:t>Необходимо предусмотреть возможности для совместной деятельности подгрупп детей, начиная со среднего дошкольного возраста, а также для парного общения – в старшей и подготовительной группах.</w:t>
      </w:r>
      <w:proofErr w:type="gramEnd"/>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Средний возраст можно назвать возрастом «почемучек». Дети проявляют повышенный интерес к причинно-следственным связям окружающего мира, что не так ярко проявляется в младшем возрасте. В этот период среда должна быть наполнена материалами для экспериментирования, настольно-печатными играми с разными вариантами развития событий, книгами с разнообразным содержанием, интерактивными игрушками, мини-компьютерами с возможностью решения задач и поиска ответов на вопросы.</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Психофизиологические особенности также имеют ключевое значение в конструировании пространства: чем младше ребенок, тем ниже координация его движений, тем меньше времени он проводит в малоподвижных позах и т.п.</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Особенности развития игровой деятельности</w:t>
      </w:r>
      <w:r w:rsidRPr="00961F4A">
        <w:rPr>
          <w:rFonts w:ascii="Times New Roman" w:eastAsia="Times New Roman" w:hAnsi="Times New Roman" w:cs="Times New Roman"/>
          <w:color w:val="181818"/>
          <w:sz w:val="27"/>
          <w:szCs w:val="27"/>
          <w:lang w:eastAsia="ru-RU"/>
        </w:rPr>
        <w:t xml:space="preserve"> следует учитывать при организации пространственной среды и её наполнении. Сюжетно-ролевая игра как ведущий вид деятельности на протяжении всего дошкольного периода, характеризуется </w:t>
      </w:r>
      <w:proofErr w:type="spellStart"/>
      <w:r w:rsidRPr="00961F4A">
        <w:rPr>
          <w:rFonts w:ascii="Times New Roman" w:eastAsia="Times New Roman" w:hAnsi="Times New Roman" w:cs="Times New Roman"/>
          <w:color w:val="181818"/>
          <w:sz w:val="27"/>
          <w:szCs w:val="27"/>
          <w:lang w:eastAsia="ru-RU"/>
        </w:rPr>
        <w:t>этапностью</w:t>
      </w:r>
      <w:proofErr w:type="spellEnd"/>
      <w:r w:rsidRPr="00961F4A">
        <w:rPr>
          <w:rFonts w:ascii="Times New Roman" w:eastAsia="Times New Roman" w:hAnsi="Times New Roman" w:cs="Times New Roman"/>
          <w:color w:val="181818"/>
          <w:sz w:val="27"/>
          <w:szCs w:val="27"/>
          <w:lang w:eastAsia="ru-RU"/>
        </w:rPr>
        <w:t xml:space="preserve"> своего развития. Перечни материалов, необходимых для такой игры в разные возрастные периоды, должны различаться от группы к группе. Например, в младшем возрасте с/</w:t>
      </w:r>
      <w:proofErr w:type="spellStart"/>
      <w:proofErr w:type="gramStart"/>
      <w:r w:rsidRPr="00961F4A">
        <w:rPr>
          <w:rFonts w:ascii="Times New Roman" w:eastAsia="Times New Roman" w:hAnsi="Times New Roman" w:cs="Times New Roman"/>
          <w:color w:val="181818"/>
          <w:sz w:val="27"/>
          <w:szCs w:val="27"/>
          <w:lang w:eastAsia="ru-RU"/>
        </w:rPr>
        <w:t>р</w:t>
      </w:r>
      <w:proofErr w:type="spellEnd"/>
      <w:proofErr w:type="gramEnd"/>
      <w:r w:rsidRPr="00961F4A">
        <w:rPr>
          <w:rFonts w:ascii="Times New Roman" w:eastAsia="Times New Roman" w:hAnsi="Times New Roman" w:cs="Times New Roman"/>
          <w:color w:val="181818"/>
          <w:sz w:val="27"/>
          <w:szCs w:val="27"/>
          <w:lang w:eastAsia="ru-RU"/>
        </w:rPr>
        <w:t xml:space="preserve"> игра только начинает развиваться, а в среднем – наблюдается её расцвет. В группе для детей 4-5 лет должно быть максимальное количество разнообразных по своему назначению соответствующих атрибутов, которые обеспечивают вариативность сюжетной игры и ролевых позиций. В старшем возрасте доминирующей является ситуация «как будто», когда игровые действия из реального мира переходят во </w:t>
      </w:r>
      <w:proofErr w:type="gramStart"/>
      <w:r w:rsidRPr="00961F4A">
        <w:rPr>
          <w:rFonts w:ascii="Times New Roman" w:eastAsia="Times New Roman" w:hAnsi="Times New Roman" w:cs="Times New Roman"/>
          <w:color w:val="181818"/>
          <w:sz w:val="27"/>
          <w:szCs w:val="27"/>
          <w:lang w:eastAsia="ru-RU"/>
        </w:rPr>
        <w:t>внутренний</w:t>
      </w:r>
      <w:proofErr w:type="gramEnd"/>
      <w:r w:rsidRPr="00961F4A">
        <w:rPr>
          <w:rFonts w:ascii="Times New Roman" w:eastAsia="Times New Roman" w:hAnsi="Times New Roman" w:cs="Times New Roman"/>
          <w:color w:val="181818"/>
          <w:sz w:val="27"/>
          <w:szCs w:val="27"/>
          <w:lang w:eastAsia="ru-RU"/>
        </w:rPr>
        <w:t>. Среда, насыщенная полифункциональными материалами, обеспечит возможность реализации этого процесса.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Скачкообразность и неравномерность в развитии</w:t>
      </w:r>
      <w:r w:rsidRPr="00961F4A">
        <w:rPr>
          <w:rFonts w:ascii="Times New Roman" w:eastAsia="Times New Roman" w:hAnsi="Times New Roman" w:cs="Times New Roman"/>
          <w:color w:val="181818"/>
          <w:sz w:val="27"/>
          <w:szCs w:val="27"/>
          <w:lang w:eastAsia="ru-RU"/>
        </w:rPr>
        <w:t xml:space="preserve"> детей можно обеспечить благодаря наличию материалов, опережающих процесс развития в тот или иной возрастной период. Такие материалы должны быть в арсенале по всем направлениям развития ребенка, однако не нужно их использовать без необходимости. Реализация подхода, когда такие материалы предлагают детям «на всякий случай», может вести к перенасыщенности среды, и как следствие, к </w:t>
      </w:r>
      <w:r w:rsidRPr="00961F4A">
        <w:rPr>
          <w:rFonts w:ascii="Times New Roman" w:eastAsia="Times New Roman" w:hAnsi="Times New Roman" w:cs="Times New Roman"/>
          <w:color w:val="181818"/>
          <w:sz w:val="27"/>
          <w:szCs w:val="27"/>
          <w:lang w:eastAsia="ru-RU"/>
        </w:rPr>
        <w:lastRenderedPageBreak/>
        <w:t>психическому и эмоциональному переутомлению. Процессы скачкообразности и неравномерности детского развития наиболее ярко наблюдаются в раннем и в младшем дошкольном возрасте, но могут проявляться на протяжении всего дошкольного детства.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181818"/>
          <w:sz w:val="27"/>
          <w:szCs w:val="27"/>
          <w:lang w:eastAsia="ru-RU"/>
        </w:rPr>
        <w:t>Особенности контингента воспитанников</w:t>
      </w:r>
      <w:r w:rsidRPr="00961F4A">
        <w:rPr>
          <w:rFonts w:ascii="Times New Roman" w:eastAsia="Times New Roman" w:hAnsi="Times New Roman" w:cs="Times New Roman"/>
          <w:color w:val="181818"/>
          <w:sz w:val="27"/>
          <w:szCs w:val="27"/>
          <w:lang w:eastAsia="ru-RU"/>
        </w:rPr>
        <w:t> группы также имеют большое значение для создания комфортного пространства жизнедеятельности в ДОО. Многочисленными психолого-педагогическими исследованиями доказан ряд различий в игровых предпочтениях и типах активности мальчиков и девочек. Так, мальчики проявляют интерес к динамичным и высокотехнологичным играм, а девочки – к спокойным и отражающим мир красоты. Для девочек важным является комфорт, то есть приспособленность пространства для с/</w:t>
      </w:r>
      <w:proofErr w:type="spellStart"/>
      <w:proofErr w:type="gramStart"/>
      <w:r w:rsidRPr="00961F4A">
        <w:rPr>
          <w:rFonts w:ascii="Times New Roman" w:eastAsia="Times New Roman" w:hAnsi="Times New Roman" w:cs="Times New Roman"/>
          <w:color w:val="181818"/>
          <w:sz w:val="27"/>
          <w:szCs w:val="27"/>
          <w:lang w:eastAsia="ru-RU"/>
        </w:rPr>
        <w:t>р</w:t>
      </w:r>
      <w:proofErr w:type="spellEnd"/>
      <w:proofErr w:type="gramEnd"/>
      <w:r w:rsidRPr="00961F4A">
        <w:rPr>
          <w:rFonts w:ascii="Times New Roman" w:eastAsia="Times New Roman" w:hAnsi="Times New Roman" w:cs="Times New Roman"/>
          <w:color w:val="181818"/>
          <w:sz w:val="27"/>
          <w:szCs w:val="27"/>
          <w:lang w:eastAsia="ru-RU"/>
        </w:rPr>
        <w:t xml:space="preserve"> игр, разнообразие соответствующей атрибутики. Поэтому при организации пространства группы необходимо учитывать количественный состав мальчиков и девочек.</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roofErr w:type="gramStart"/>
      <w:r w:rsidRPr="00961F4A">
        <w:rPr>
          <w:rFonts w:ascii="Times New Roman" w:eastAsia="Times New Roman" w:hAnsi="Times New Roman" w:cs="Times New Roman"/>
          <w:color w:val="181818"/>
          <w:sz w:val="27"/>
          <w:szCs w:val="27"/>
          <w:lang w:eastAsia="ru-RU"/>
        </w:rPr>
        <w:t>С учетом типологических особенностей детей группы, таких, как темперамент, характер (активность – пассивность, общительность – замкнутость, стремление к лидерству – застенчивость и т.д.) среду необходимо корректировать, например, предоставить больше возможностей для самостоятельной деятельности, уединения, подвижных игр, проявления двигательной активности.</w:t>
      </w:r>
      <w:proofErr w:type="gramEnd"/>
      <w:r w:rsidRPr="00961F4A">
        <w:rPr>
          <w:rFonts w:ascii="Times New Roman" w:eastAsia="Times New Roman" w:hAnsi="Times New Roman" w:cs="Times New Roman"/>
          <w:color w:val="181818"/>
          <w:sz w:val="27"/>
          <w:szCs w:val="27"/>
          <w:lang w:eastAsia="ru-RU"/>
        </w:rPr>
        <w:t xml:space="preserve"> Последнее можно обеспечить за счет использования пространства спальной комнаты, холлов и т.п.</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Специфика педагогических задач в той или иной период времени определяется на основе положений образовательной программы, направлений годового плана, что также находит отражение в среде группы и ДОО в целом. Этим объясняется появление новых тематических уголков, мини-музеев, выставок детских работ или народного творчества.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Важно обеспечить периодическую сменяемость игрушек и материалов, обновление имеющихся зон, уголков, а также внесения изменений в порядок организации пространства от группы к группе.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Вариативность РППС может быть обеспечена за счет включения в «традиционную предметную среду» дополнительных элементов или схем её организации, реализуемых в рамках педагогических систем, получивших мировое признание: М. </w:t>
      </w:r>
      <w:proofErr w:type="spellStart"/>
      <w:r w:rsidRPr="00961F4A">
        <w:rPr>
          <w:rFonts w:ascii="Times New Roman" w:eastAsia="Times New Roman" w:hAnsi="Times New Roman" w:cs="Times New Roman"/>
          <w:color w:val="181818"/>
          <w:sz w:val="27"/>
          <w:szCs w:val="27"/>
          <w:lang w:eastAsia="ru-RU"/>
        </w:rPr>
        <w:t>Монтессори</w:t>
      </w:r>
      <w:proofErr w:type="spellEnd"/>
      <w:r w:rsidRPr="00961F4A">
        <w:rPr>
          <w:rFonts w:ascii="Times New Roman" w:eastAsia="Times New Roman" w:hAnsi="Times New Roman" w:cs="Times New Roman"/>
          <w:color w:val="181818"/>
          <w:sz w:val="27"/>
          <w:szCs w:val="27"/>
          <w:lang w:eastAsia="ru-RU"/>
        </w:rPr>
        <w:t xml:space="preserve">, Ф. </w:t>
      </w:r>
      <w:proofErr w:type="spellStart"/>
      <w:r w:rsidRPr="00961F4A">
        <w:rPr>
          <w:rFonts w:ascii="Times New Roman" w:eastAsia="Times New Roman" w:hAnsi="Times New Roman" w:cs="Times New Roman"/>
          <w:color w:val="181818"/>
          <w:sz w:val="27"/>
          <w:szCs w:val="27"/>
          <w:lang w:eastAsia="ru-RU"/>
        </w:rPr>
        <w:t>Фребеля</w:t>
      </w:r>
      <w:proofErr w:type="spellEnd"/>
      <w:r w:rsidRPr="00961F4A">
        <w:rPr>
          <w:rFonts w:ascii="Times New Roman" w:eastAsia="Times New Roman" w:hAnsi="Times New Roman" w:cs="Times New Roman"/>
          <w:color w:val="181818"/>
          <w:sz w:val="27"/>
          <w:szCs w:val="27"/>
          <w:lang w:eastAsia="ru-RU"/>
        </w:rPr>
        <w:t xml:space="preserve">, Р. </w:t>
      </w:r>
      <w:proofErr w:type="spellStart"/>
      <w:r w:rsidRPr="00961F4A">
        <w:rPr>
          <w:rFonts w:ascii="Times New Roman" w:eastAsia="Times New Roman" w:hAnsi="Times New Roman" w:cs="Times New Roman"/>
          <w:color w:val="181818"/>
          <w:sz w:val="27"/>
          <w:szCs w:val="27"/>
          <w:lang w:eastAsia="ru-RU"/>
        </w:rPr>
        <w:t>Штаенера</w:t>
      </w:r>
      <w:proofErr w:type="spellEnd"/>
      <w:r w:rsidRPr="00961F4A">
        <w:rPr>
          <w:rFonts w:ascii="Times New Roman" w:eastAsia="Times New Roman" w:hAnsi="Times New Roman" w:cs="Times New Roman"/>
          <w:color w:val="181818"/>
          <w:sz w:val="27"/>
          <w:szCs w:val="27"/>
          <w:lang w:eastAsia="ru-RU"/>
        </w:rPr>
        <w:t xml:space="preserve"> (</w:t>
      </w:r>
      <w:proofErr w:type="spellStart"/>
      <w:r w:rsidRPr="00961F4A">
        <w:rPr>
          <w:rFonts w:ascii="Times New Roman" w:eastAsia="Times New Roman" w:hAnsi="Times New Roman" w:cs="Times New Roman"/>
          <w:color w:val="181818"/>
          <w:sz w:val="27"/>
          <w:szCs w:val="27"/>
          <w:lang w:eastAsia="ru-RU"/>
        </w:rPr>
        <w:t>Вальдорфская</w:t>
      </w:r>
      <w:proofErr w:type="spellEnd"/>
      <w:r w:rsidRPr="00961F4A">
        <w:rPr>
          <w:rFonts w:ascii="Times New Roman" w:eastAsia="Times New Roman" w:hAnsi="Times New Roman" w:cs="Times New Roman"/>
          <w:color w:val="181818"/>
          <w:sz w:val="27"/>
          <w:szCs w:val="27"/>
          <w:lang w:eastAsia="ru-RU"/>
        </w:rPr>
        <w:t xml:space="preserve"> педагогика), М.Н. Поляковой, Н.М. Крыловой, Н.А. Коротковой, Т.Н. </w:t>
      </w:r>
      <w:proofErr w:type="spellStart"/>
      <w:r w:rsidRPr="00961F4A">
        <w:rPr>
          <w:rFonts w:ascii="Times New Roman" w:eastAsia="Times New Roman" w:hAnsi="Times New Roman" w:cs="Times New Roman"/>
          <w:color w:val="181818"/>
          <w:sz w:val="27"/>
          <w:szCs w:val="27"/>
          <w:lang w:eastAsia="ru-RU"/>
        </w:rPr>
        <w:t>Дороновой</w:t>
      </w:r>
      <w:proofErr w:type="spellEnd"/>
      <w:r w:rsidRPr="00961F4A">
        <w:rPr>
          <w:rFonts w:ascii="Times New Roman" w:eastAsia="Times New Roman" w:hAnsi="Times New Roman" w:cs="Times New Roman"/>
          <w:color w:val="181818"/>
          <w:sz w:val="27"/>
          <w:szCs w:val="27"/>
          <w:lang w:eastAsia="ru-RU"/>
        </w:rPr>
        <w:t xml:space="preserve"> и др.</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Насыщенность образовательной среды и её психологическая безопасность</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Организация образовательного пространства и разнообразие материалов, оборудования и инвентаря (в здании и на участке) должно обеспечивать:</w:t>
      </w:r>
    </w:p>
    <w:p w:rsidR="00961F4A" w:rsidRPr="00961F4A" w:rsidRDefault="00961F4A" w:rsidP="00961F4A">
      <w:pPr>
        <w:numPr>
          <w:ilvl w:val="0"/>
          <w:numId w:val="12"/>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61F4A" w:rsidRPr="00961F4A" w:rsidRDefault="00961F4A" w:rsidP="00961F4A">
      <w:pPr>
        <w:numPr>
          <w:ilvl w:val="0"/>
          <w:numId w:val="12"/>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двигательную активность, в том числе развитие крупной и мелкой моторики, участие в подвижных играх и соревнованиях;</w:t>
      </w:r>
    </w:p>
    <w:p w:rsidR="00961F4A" w:rsidRPr="00961F4A" w:rsidRDefault="00961F4A" w:rsidP="00961F4A">
      <w:pPr>
        <w:numPr>
          <w:ilvl w:val="0"/>
          <w:numId w:val="12"/>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эмоциональное благополучие детей во взаимодействии с предметно-пространственным окружением;</w:t>
      </w:r>
    </w:p>
    <w:p w:rsidR="00961F4A" w:rsidRPr="00961F4A" w:rsidRDefault="00961F4A" w:rsidP="00961F4A">
      <w:pPr>
        <w:numPr>
          <w:ilvl w:val="0"/>
          <w:numId w:val="12"/>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возможность самовыражения детей.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Насыщенность образовательной среды – характеристика двойственная. С одной стороны, она может оказывать благоприятное воздействие, стимулируя активность, </w:t>
      </w:r>
      <w:proofErr w:type="spellStart"/>
      <w:r w:rsidRPr="00961F4A">
        <w:rPr>
          <w:rFonts w:ascii="Times New Roman" w:eastAsia="Times New Roman" w:hAnsi="Times New Roman" w:cs="Times New Roman"/>
          <w:color w:val="181818"/>
          <w:sz w:val="27"/>
          <w:szCs w:val="27"/>
          <w:lang w:eastAsia="ru-RU"/>
        </w:rPr>
        <w:t>самоизменения</w:t>
      </w:r>
      <w:proofErr w:type="spellEnd"/>
      <w:r w:rsidRPr="00961F4A">
        <w:rPr>
          <w:rFonts w:ascii="Times New Roman" w:eastAsia="Times New Roman" w:hAnsi="Times New Roman" w:cs="Times New Roman"/>
          <w:color w:val="181818"/>
          <w:sz w:val="27"/>
          <w:szCs w:val="27"/>
          <w:lang w:eastAsia="ru-RU"/>
        </w:rPr>
        <w:t xml:space="preserve"> ребенка и творческий характер его деятельности, а с другой – может вызывать напряженность, тревогу, дестабилизировать эмоциональное состояние ребенка и препятствовать реализации его интеллектуального и личностного потенциала. Соответственно насыщенность образовательной среды может играть как стимулирующую, так и ограничивающую и даже сдерживающую развитие роль.</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Объективная насыщенность образовательной среды зависит также и от специфики ООП, реализуемой в </w:t>
      </w:r>
      <w:proofErr w:type="spellStart"/>
      <w:r w:rsidRPr="00961F4A">
        <w:rPr>
          <w:rFonts w:ascii="Times New Roman" w:eastAsia="Times New Roman" w:hAnsi="Times New Roman" w:cs="Times New Roman"/>
          <w:color w:val="181818"/>
          <w:sz w:val="27"/>
          <w:szCs w:val="27"/>
          <w:lang w:eastAsia="ru-RU"/>
        </w:rPr>
        <w:t>д</w:t>
      </w:r>
      <w:proofErr w:type="spellEnd"/>
      <w:r w:rsidRPr="00961F4A">
        <w:rPr>
          <w:rFonts w:ascii="Times New Roman" w:eastAsia="Times New Roman" w:hAnsi="Times New Roman" w:cs="Times New Roman"/>
          <w:color w:val="181818"/>
          <w:sz w:val="27"/>
          <w:szCs w:val="27"/>
          <w:lang w:eastAsia="ru-RU"/>
        </w:rPr>
        <w:t>/саду.</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Важным положением ФГОС </w:t>
      </w:r>
      <w:proofErr w:type="gramStart"/>
      <w:r w:rsidRPr="00961F4A">
        <w:rPr>
          <w:rFonts w:ascii="Times New Roman" w:eastAsia="Times New Roman" w:hAnsi="Times New Roman" w:cs="Times New Roman"/>
          <w:color w:val="181818"/>
          <w:sz w:val="27"/>
          <w:szCs w:val="27"/>
          <w:lang w:eastAsia="ru-RU"/>
        </w:rPr>
        <w:t>ДО</w:t>
      </w:r>
      <w:proofErr w:type="gramEnd"/>
      <w:r w:rsidRPr="00961F4A">
        <w:rPr>
          <w:rFonts w:ascii="Times New Roman" w:eastAsia="Times New Roman" w:hAnsi="Times New Roman" w:cs="Times New Roman"/>
          <w:color w:val="181818"/>
          <w:sz w:val="27"/>
          <w:szCs w:val="27"/>
          <w:lang w:eastAsia="ru-RU"/>
        </w:rPr>
        <w:t xml:space="preserve"> </w:t>
      </w:r>
      <w:proofErr w:type="gramStart"/>
      <w:r w:rsidRPr="00961F4A">
        <w:rPr>
          <w:rFonts w:ascii="Times New Roman" w:eastAsia="Times New Roman" w:hAnsi="Times New Roman" w:cs="Times New Roman"/>
          <w:color w:val="181818"/>
          <w:sz w:val="27"/>
          <w:szCs w:val="27"/>
          <w:lang w:eastAsia="ru-RU"/>
        </w:rPr>
        <w:t>являются</w:t>
      </w:r>
      <w:proofErr w:type="gramEnd"/>
      <w:r w:rsidRPr="00961F4A">
        <w:rPr>
          <w:rFonts w:ascii="Times New Roman" w:eastAsia="Times New Roman" w:hAnsi="Times New Roman" w:cs="Times New Roman"/>
          <w:color w:val="181818"/>
          <w:sz w:val="27"/>
          <w:szCs w:val="27"/>
          <w:lang w:eastAsia="ru-RU"/>
        </w:rPr>
        <w:t xml:space="preserve"> обеспечение эмоционального благополучия дошкольников, ориентация на гуманистическое взаимодействие, учет индивидуальных потребностей детей. Одно из требований в отношении образовательной среды – психологическая безопасность, которая обеспечивается путем формирования положительной, доброжелательной обстановки, в которой ребенок чувствует себя уверенно, спокойно, не испытывает враждебного воздействия.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Социальные отношения как компонент образовательной среды строятся на следующих способах взаимодействия:</w:t>
      </w:r>
    </w:p>
    <w:p w:rsidR="00961F4A" w:rsidRPr="00961F4A" w:rsidRDefault="00961F4A" w:rsidP="00961F4A">
      <w:pPr>
        <w:numPr>
          <w:ilvl w:val="0"/>
          <w:numId w:val="1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сотрудничество</w:t>
      </w:r>
    </w:p>
    <w:p w:rsidR="00961F4A" w:rsidRPr="00961F4A" w:rsidRDefault="00961F4A" w:rsidP="00961F4A">
      <w:pPr>
        <w:numPr>
          <w:ilvl w:val="0"/>
          <w:numId w:val="1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признание прав ребенка и его свобод;</w:t>
      </w:r>
    </w:p>
    <w:p w:rsidR="00961F4A" w:rsidRPr="00961F4A" w:rsidRDefault="00961F4A" w:rsidP="00961F4A">
      <w:pPr>
        <w:numPr>
          <w:ilvl w:val="0"/>
          <w:numId w:val="1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осуждение</w:t>
      </w:r>
    </w:p>
    <w:p w:rsidR="00961F4A" w:rsidRPr="00961F4A" w:rsidRDefault="00961F4A" w:rsidP="00961F4A">
      <w:pPr>
        <w:numPr>
          <w:ilvl w:val="0"/>
          <w:numId w:val="1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сопереживание</w:t>
      </w:r>
    </w:p>
    <w:p w:rsidR="00961F4A" w:rsidRPr="00961F4A" w:rsidRDefault="00961F4A" w:rsidP="00961F4A">
      <w:pPr>
        <w:numPr>
          <w:ilvl w:val="0"/>
          <w:numId w:val="1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поддержка</w:t>
      </w:r>
    </w:p>
    <w:p w:rsidR="00961F4A" w:rsidRPr="00961F4A" w:rsidRDefault="00961F4A" w:rsidP="00961F4A">
      <w:pPr>
        <w:numPr>
          <w:ilvl w:val="0"/>
          <w:numId w:val="1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гибкое введение ограничений,</w:t>
      </w:r>
    </w:p>
    <w:p w:rsidR="00961F4A" w:rsidRPr="00961F4A" w:rsidRDefault="00961F4A" w:rsidP="00961F4A">
      <w:pPr>
        <w:numPr>
          <w:ilvl w:val="0"/>
          <w:numId w:val="1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стимулирующая система требований.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 условиях такой системы социальных отношений ребенок испытывает чувства психологической защищенности, принятия своей индивидуальности</w:t>
      </w:r>
      <w:r w:rsidRPr="00961F4A">
        <w:rPr>
          <w:rFonts w:ascii="Times New Roman" w:eastAsia="Times New Roman" w:hAnsi="Times New Roman" w:cs="Times New Roman"/>
          <w:i/>
          <w:iCs/>
          <w:color w:val="181818"/>
          <w:sz w:val="27"/>
          <w:szCs w:val="27"/>
          <w:lang w:eastAsia="ru-RU"/>
        </w:rPr>
        <w:t>,</w:t>
      </w:r>
      <w:r w:rsidRPr="00961F4A">
        <w:rPr>
          <w:rFonts w:ascii="Times New Roman" w:eastAsia="Times New Roman" w:hAnsi="Times New Roman" w:cs="Times New Roman"/>
          <w:color w:val="181818"/>
          <w:sz w:val="27"/>
          <w:szCs w:val="27"/>
          <w:lang w:eastAsia="ru-RU"/>
        </w:rPr>
        <w:t> веры в справедливый мир. Во взаимодействии с социальными взрослыми (воспитатели, мл</w:t>
      </w:r>
      <w:proofErr w:type="gramStart"/>
      <w:r w:rsidRPr="00961F4A">
        <w:rPr>
          <w:rFonts w:ascii="Times New Roman" w:eastAsia="Times New Roman" w:hAnsi="Times New Roman" w:cs="Times New Roman"/>
          <w:color w:val="181818"/>
          <w:sz w:val="27"/>
          <w:szCs w:val="27"/>
          <w:lang w:eastAsia="ru-RU"/>
        </w:rPr>
        <w:t>.</w:t>
      </w:r>
      <w:proofErr w:type="gramEnd"/>
      <w:r w:rsidRPr="00961F4A">
        <w:rPr>
          <w:rFonts w:ascii="Times New Roman" w:eastAsia="Times New Roman" w:hAnsi="Times New Roman" w:cs="Times New Roman"/>
          <w:color w:val="181818"/>
          <w:sz w:val="27"/>
          <w:szCs w:val="27"/>
          <w:lang w:eastAsia="ru-RU"/>
        </w:rPr>
        <w:t xml:space="preserve"> </w:t>
      </w:r>
      <w:proofErr w:type="gramStart"/>
      <w:r w:rsidRPr="00961F4A">
        <w:rPr>
          <w:rFonts w:ascii="Times New Roman" w:eastAsia="Times New Roman" w:hAnsi="Times New Roman" w:cs="Times New Roman"/>
          <w:color w:val="181818"/>
          <w:sz w:val="27"/>
          <w:szCs w:val="27"/>
          <w:lang w:eastAsia="ru-RU"/>
        </w:rPr>
        <w:t>в</w:t>
      </w:r>
      <w:proofErr w:type="gramEnd"/>
      <w:r w:rsidRPr="00961F4A">
        <w:rPr>
          <w:rFonts w:ascii="Times New Roman" w:eastAsia="Times New Roman" w:hAnsi="Times New Roman" w:cs="Times New Roman"/>
          <w:color w:val="181818"/>
          <w:sz w:val="27"/>
          <w:szCs w:val="27"/>
          <w:lang w:eastAsia="ru-RU"/>
        </w:rPr>
        <w:t>оспитатели, специалисты) </w:t>
      </w:r>
      <w:r w:rsidRPr="00961F4A">
        <w:rPr>
          <w:rFonts w:ascii="Times New Roman" w:eastAsia="Times New Roman" w:hAnsi="Times New Roman" w:cs="Times New Roman"/>
          <w:b/>
          <w:bCs/>
          <w:color w:val="181818"/>
          <w:sz w:val="27"/>
          <w:szCs w:val="27"/>
          <w:lang w:eastAsia="ru-RU"/>
        </w:rPr>
        <w:t>психологический комфорт и эмоциональное благополучие</w:t>
      </w:r>
      <w:r w:rsidRPr="00961F4A">
        <w:rPr>
          <w:rFonts w:ascii="Times New Roman" w:eastAsia="Times New Roman" w:hAnsi="Times New Roman" w:cs="Times New Roman"/>
          <w:color w:val="181818"/>
          <w:sz w:val="27"/>
          <w:szCs w:val="27"/>
          <w:lang w:eastAsia="ru-RU"/>
        </w:rPr>
        <w:t> достигаются в условиях образовательной среды, для которой характерны следующие </w:t>
      </w:r>
      <w:r w:rsidRPr="00961F4A">
        <w:rPr>
          <w:rFonts w:ascii="Times New Roman" w:eastAsia="Times New Roman" w:hAnsi="Times New Roman" w:cs="Times New Roman"/>
          <w:b/>
          <w:bCs/>
          <w:color w:val="181818"/>
          <w:sz w:val="27"/>
          <w:szCs w:val="27"/>
          <w:lang w:eastAsia="ru-RU"/>
        </w:rPr>
        <w:t>параметры:</w:t>
      </w:r>
    </w:p>
    <w:p w:rsidR="00961F4A" w:rsidRPr="00961F4A" w:rsidRDefault="00961F4A" w:rsidP="00961F4A">
      <w:pPr>
        <w:numPr>
          <w:ilvl w:val="0"/>
          <w:numId w:val="1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отсутствие необоснованных запретов;</w:t>
      </w:r>
    </w:p>
    <w:p w:rsidR="00961F4A" w:rsidRPr="00961F4A" w:rsidRDefault="00961F4A" w:rsidP="00961F4A">
      <w:pPr>
        <w:numPr>
          <w:ilvl w:val="0"/>
          <w:numId w:val="1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продуманная, последовательная система требований и правил взаимодействия;</w:t>
      </w:r>
    </w:p>
    <w:p w:rsidR="00961F4A" w:rsidRPr="00961F4A" w:rsidRDefault="00961F4A" w:rsidP="00961F4A">
      <w:pPr>
        <w:numPr>
          <w:ilvl w:val="0"/>
          <w:numId w:val="1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отсутствие психологических манипуляций со стороны взрослых;</w:t>
      </w:r>
    </w:p>
    <w:p w:rsidR="00961F4A" w:rsidRPr="00961F4A" w:rsidRDefault="00961F4A" w:rsidP="00961F4A">
      <w:pPr>
        <w:numPr>
          <w:ilvl w:val="0"/>
          <w:numId w:val="1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субъектное личностное общение с ребенком;</w:t>
      </w:r>
    </w:p>
    <w:p w:rsidR="00961F4A" w:rsidRPr="00961F4A" w:rsidRDefault="00961F4A" w:rsidP="00961F4A">
      <w:pPr>
        <w:numPr>
          <w:ilvl w:val="0"/>
          <w:numId w:val="1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предоставление ребенку возможностей для самостоятельной деятельности, проявления инициативы и принятия решений (в рамках возраста);</w:t>
      </w:r>
    </w:p>
    <w:p w:rsidR="00961F4A" w:rsidRPr="00961F4A" w:rsidRDefault="00961F4A" w:rsidP="00961F4A">
      <w:pPr>
        <w:numPr>
          <w:ilvl w:val="0"/>
          <w:numId w:val="1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возможности выбора деятельности, формы активности, продолжительности занятий на основе поддержания интереса;</w:t>
      </w:r>
    </w:p>
    <w:p w:rsidR="00961F4A" w:rsidRPr="00961F4A" w:rsidRDefault="00961F4A" w:rsidP="00961F4A">
      <w:pPr>
        <w:numPr>
          <w:ilvl w:val="0"/>
          <w:numId w:val="1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lastRenderedPageBreak/>
        <w:t>возможности завершать начатое дело, реализовать замысел, цель, игровое намерение и т.д. (среда должна обеспечивать благополучие и комфорт в ощущении времени – отсутствие спешки, дефицита времени, невозможности завершить начатое дело);</w:t>
      </w:r>
    </w:p>
    <w:p w:rsidR="00961F4A" w:rsidRPr="00961F4A" w:rsidRDefault="00961F4A" w:rsidP="00961F4A">
      <w:pPr>
        <w:numPr>
          <w:ilvl w:val="0"/>
          <w:numId w:val="1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открытое, позитивное информирование ребенка о разных сторонах жизни в соответствии с возрастным уровнем понимания, создание отношений доверия;</w:t>
      </w:r>
    </w:p>
    <w:p w:rsidR="00961F4A" w:rsidRPr="00961F4A" w:rsidRDefault="00961F4A" w:rsidP="00961F4A">
      <w:pPr>
        <w:numPr>
          <w:ilvl w:val="0"/>
          <w:numId w:val="1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поощрение собственной активности ребенка, самостоятельности и напряжения сил при сохранении взрослым функции поддержки и регуляции;</w:t>
      </w:r>
    </w:p>
    <w:p w:rsidR="00961F4A" w:rsidRPr="00961F4A" w:rsidRDefault="00961F4A" w:rsidP="00961F4A">
      <w:pPr>
        <w:numPr>
          <w:ilvl w:val="0"/>
          <w:numId w:val="1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наличие адаптивных ритуалов, вплетённых в ежедневное взаимодействие с окружающими;</w:t>
      </w:r>
    </w:p>
    <w:p w:rsidR="00961F4A" w:rsidRPr="00961F4A" w:rsidRDefault="00961F4A" w:rsidP="00961F4A">
      <w:pPr>
        <w:numPr>
          <w:ilvl w:val="0"/>
          <w:numId w:val="1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удовлетворенность всех субъектов образовательных отношений уровнем взаимодействия в среде.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Чувство </w:t>
      </w:r>
      <w:r w:rsidRPr="00961F4A">
        <w:rPr>
          <w:rFonts w:ascii="Times New Roman" w:eastAsia="Times New Roman" w:hAnsi="Times New Roman" w:cs="Times New Roman"/>
          <w:b/>
          <w:bCs/>
          <w:color w:val="181818"/>
          <w:sz w:val="27"/>
          <w:szCs w:val="27"/>
          <w:lang w:eastAsia="ru-RU"/>
        </w:rPr>
        <w:t>небезопасности, эмоционального неблагополучия и психологического дискомфорта</w:t>
      </w:r>
      <w:r w:rsidRPr="00961F4A">
        <w:rPr>
          <w:rFonts w:ascii="Times New Roman" w:eastAsia="Times New Roman" w:hAnsi="Times New Roman" w:cs="Times New Roman"/>
          <w:color w:val="181818"/>
          <w:sz w:val="27"/>
          <w:szCs w:val="27"/>
          <w:lang w:eastAsia="ru-RU"/>
        </w:rPr>
        <w:t> возникает у ребенка по следующим </w:t>
      </w:r>
      <w:r w:rsidRPr="00961F4A">
        <w:rPr>
          <w:rFonts w:ascii="Times New Roman" w:eastAsia="Times New Roman" w:hAnsi="Times New Roman" w:cs="Times New Roman"/>
          <w:b/>
          <w:bCs/>
          <w:color w:val="181818"/>
          <w:sz w:val="27"/>
          <w:szCs w:val="27"/>
          <w:lang w:eastAsia="ru-RU"/>
        </w:rPr>
        <w:t>причинам</w:t>
      </w:r>
      <w:r w:rsidRPr="00961F4A">
        <w:rPr>
          <w:rFonts w:ascii="Times New Roman" w:eastAsia="Times New Roman" w:hAnsi="Times New Roman" w:cs="Times New Roman"/>
          <w:color w:val="181818"/>
          <w:sz w:val="27"/>
          <w:szCs w:val="27"/>
          <w:lang w:eastAsia="ru-RU"/>
        </w:rPr>
        <w:t>:</w:t>
      </w:r>
    </w:p>
    <w:p w:rsidR="00961F4A" w:rsidRPr="00961F4A" w:rsidRDefault="00961F4A" w:rsidP="00961F4A">
      <w:pPr>
        <w:numPr>
          <w:ilvl w:val="0"/>
          <w:numId w:val="1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сверхсильная стимуляция;</w:t>
      </w:r>
    </w:p>
    <w:p w:rsidR="00961F4A" w:rsidRPr="00961F4A" w:rsidRDefault="00961F4A" w:rsidP="00961F4A">
      <w:pPr>
        <w:numPr>
          <w:ilvl w:val="0"/>
          <w:numId w:val="1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принятие за ребенка решений и выполнение за него действий;</w:t>
      </w:r>
    </w:p>
    <w:p w:rsidR="00961F4A" w:rsidRPr="00961F4A" w:rsidRDefault="00961F4A" w:rsidP="00961F4A">
      <w:pPr>
        <w:numPr>
          <w:ilvl w:val="0"/>
          <w:numId w:val="1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манипуляции ребенком, использование его в качестве инструмента для достижения других целей;</w:t>
      </w:r>
    </w:p>
    <w:p w:rsidR="00961F4A" w:rsidRPr="00961F4A" w:rsidRDefault="00961F4A" w:rsidP="00961F4A">
      <w:pPr>
        <w:numPr>
          <w:ilvl w:val="0"/>
          <w:numId w:val="1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ограничение детской инициативы и активности;</w:t>
      </w:r>
    </w:p>
    <w:p w:rsidR="00961F4A" w:rsidRPr="00961F4A" w:rsidRDefault="00961F4A" w:rsidP="00961F4A">
      <w:pPr>
        <w:numPr>
          <w:ilvl w:val="0"/>
          <w:numId w:val="1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неудовлетворение потребностей, в том числе в движении, общении;</w:t>
      </w:r>
    </w:p>
    <w:p w:rsidR="00961F4A" w:rsidRPr="00961F4A" w:rsidRDefault="00961F4A" w:rsidP="00961F4A">
      <w:pPr>
        <w:numPr>
          <w:ilvl w:val="0"/>
          <w:numId w:val="1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формирование у ребенка неадекватных представлений о себе и мире, введение его в заблуждение, обман;</w:t>
      </w:r>
    </w:p>
    <w:p w:rsidR="00961F4A" w:rsidRPr="00961F4A" w:rsidRDefault="00961F4A" w:rsidP="00961F4A">
      <w:pPr>
        <w:numPr>
          <w:ilvl w:val="0"/>
          <w:numId w:val="1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использование неадекватной системы поощрения и наказаний;</w:t>
      </w:r>
    </w:p>
    <w:p w:rsidR="00961F4A" w:rsidRPr="00961F4A" w:rsidRDefault="00961F4A" w:rsidP="00961F4A">
      <w:pPr>
        <w:numPr>
          <w:ilvl w:val="0"/>
          <w:numId w:val="1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не предъявление ребенку позитивных ожиданий в отношении его развития;</w:t>
      </w:r>
    </w:p>
    <w:p w:rsidR="00961F4A" w:rsidRPr="00961F4A" w:rsidRDefault="00961F4A" w:rsidP="00961F4A">
      <w:pPr>
        <w:numPr>
          <w:ilvl w:val="0"/>
          <w:numId w:val="1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непредсказуемость шума (неожиданные непонятные ребенку шумы), отсутствие минимально необходимой информации о происходящих вокруг него событиях;</w:t>
      </w:r>
    </w:p>
    <w:p w:rsidR="00961F4A" w:rsidRPr="00961F4A" w:rsidRDefault="00961F4A" w:rsidP="00961F4A">
      <w:pPr>
        <w:numPr>
          <w:ilvl w:val="0"/>
          <w:numId w:val="1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непредсказуемость жизнедеятельности во времени.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Образовательная среда должна позволять выстроить границу между «Я» и «не – Я» сначала материально (столик для рисования, персональный шкафчик, уголок уединения и т.д.), а затем и в социальном взаимодействии, обстановка должна напоминать ребенку о правилах общения. Таким </w:t>
      </w:r>
      <w:proofErr w:type="gramStart"/>
      <w:r w:rsidRPr="00961F4A">
        <w:rPr>
          <w:rFonts w:ascii="Times New Roman" w:eastAsia="Times New Roman" w:hAnsi="Times New Roman" w:cs="Times New Roman"/>
          <w:color w:val="181818"/>
          <w:sz w:val="27"/>
          <w:szCs w:val="27"/>
          <w:lang w:eastAsia="ru-RU"/>
        </w:rPr>
        <w:t>образом</w:t>
      </w:r>
      <w:proofErr w:type="gramEnd"/>
      <w:r w:rsidRPr="00961F4A">
        <w:rPr>
          <w:rFonts w:ascii="Times New Roman" w:eastAsia="Times New Roman" w:hAnsi="Times New Roman" w:cs="Times New Roman"/>
          <w:color w:val="181818"/>
          <w:sz w:val="27"/>
          <w:szCs w:val="27"/>
          <w:lang w:eastAsia="ru-RU"/>
        </w:rPr>
        <w:t xml:space="preserve"> среда способна выделять отдельного индивида и формировать у него взаимное уважение к границам личности. Освоение социальных норм и правил позволяет личности проявлять свою индивидуальность внутри определенных границ, задаваемых обществом, и тем самым создавать условия другим для свободного самовыражения в рамках установленных границ. Социализация разумно ограничивает спонтанные реакции ребенка, а правильно организованная среда дает ощущение свободы внутри определенных границ.</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Образовательная среда должна создавать у ребенка ощущение успешности, результативности действий, на основе которых формируются позитивные представления о себе и благоприятные социальные переживания, что, в свою очередь, расширяет границы личности и стимулирует активность ребенка. Негативные социальные переживания упрощают картину «Я» и создают отрицательный фон отношения к миру.</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lastRenderedPageBreak/>
        <w:t>Личное пространство среды формируется на основе оказываемого ею объективного влияния и субъективных возможностей преобразования. Именно в личном пространстве среды формируется опыт отделения от людей и предметов, обретения независимости и самостоятельности, осознания собственной индивидуальности. Активное восприятие среды позволяет личности ранжировать её компоненты в зависимости от их субъективной значимости.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Ключевыми психологическими характеристиками среды как пространства личности выступают территориальность, телесный комфорт и безопасность, личные вещи, возможность реализовывать вкусовые и временные предпочтения. Доктор психологических наук С.К. </w:t>
      </w:r>
      <w:proofErr w:type="spellStart"/>
      <w:r w:rsidRPr="00961F4A">
        <w:rPr>
          <w:rFonts w:ascii="Times New Roman" w:eastAsia="Times New Roman" w:hAnsi="Times New Roman" w:cs="Times New Roman"/>
          <w:color w:val="181818"/>
          <w:sz w:val="27"/>
          <w:szCs w:val="27"/>
          <w:lang w:eastAsia="ru-RU"/>
        </w:rPr>
        <w:t>Нартова-Бочавер</w:t>
      </w:r>
      <w:proofErr w:type="spellEnd"/>
      <w:r w:rsidRPr="00961F4A">
        <w:rPr>
          <w:rFonts w:ascii="Times New Roman" w:eastAsia="Times New Roman" w:hAnsi="Times New Roman" w:cs="Times New Roman"/>
          <w:color w:val="181818"/>
          <w:sz w:val="27"/>
          <w:szCs w:val="27"/>
          <w:lang w:eastAsia="ru-RU"/>
        </w:rPr>
        <w:t xml:space="preserve"> указывает на то, что окружающая среда должна обеспечить ребенку чувства места, переживания пространства ДОО как своего, близкого и безопасного. Рассмотрим эти характеристики подробнее.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Территориальность</w:t>
      </w:r>
      <w:r w:rsidRPr="00961F4A">
        <w:rPr>
          <w:rFonts w:ascii="Times New Roman" w:eastAsia="Times New Roman" w:hAnsi="Times New Roman" w:cs="Times New Roman"/>
          <w:color w:val="181818"/>
          <w:sz w:val="27"/>
          <w:szCs w:val="27"/>
          <w:lang w:eastAsia="ru-RU"/>
        </w:rPr>
        <w:t> означает выделение хорошо знакомого пространства, которое безопасно используется в личных целях, и интимного пространства личности, которое нарушается другими только с согласия самого ребенка (телесный контакт, пространственная близость, например, сидеть рядом, встать в пару, вместе танцевать и др.)</w:t>
      </w:r>
      <w:proofErr w:type="gramStart"/>
      <w:r w:rsidRPr="00961F4A">
        <w:rPr>
          <w:rFonts w:ascii="Times New Roman" w:eastAsia="Times New Roman" w:hAnsi="Times New Roman" w:cs="Times New Roman"/>
          <w:color w:val="181818"/>
          <w:sz w:val="27"/>
          <w:szCs w:val="27"/>
          <w:lang w:eastAsia="ru-RU"/>
        </w:rPr>
        <w:t>.</w:t>
      </w:r>
      <w:proofErr w:type="gramEnd"/>
      <w:r w:rsidRPr="00961F4A">
        <w:rPr>
          <w:rFonts w:ascii="Times New Roman" w:eastAsia="Times New Roman" w:hAnsi="Times New Roman" w:cs="Times New Roman"/>
          <w:color w:val="181818"/>
          <w:sz w:val="27"/>
          <w:szCs w:val="27"/>
          <w:lang w:eastAsia="ru-RU"/>
        </w:rPr>
        <w:t xml:space="preserve"> </w:t>
      </w:r>
      <w:proofErr w:type="gramStart"/>
      <w:r w:rsidRPr="00961F4A">
        <w:rPr>
          <w:rFonts w:ascii="Times New Roman" w:eastAsia="Times New Roman" w:hAnsi="Times New Roman" w:cs="Times New Roman"/>
          <w:color w:val="181818"/>
          <w:sz w:val="27"/>
          <w:szCs w:val="27"/>
          <w:lang w:eastAsia="ru-RU"/>
        </w:rPr>
        <w:t>п</w:t>
      </w:r>
      <w:proofErr w:type="gramEnd"/>
      <w:r w:rsidRPr="00961F4A">
        <w:rPr>
          <w:rFonts w:ascii="Times New Roman" w:eastAsia="Times New Roman" w:hAnsi="Times New Roman" w:cs="Times New Roman"/>
          <w:color w:val="181818"/>
          <w:sz w:val="27"/>
          <w:szCs w:val="27"/>
          <w:lang w:eastAsia="ru-RU"/>
        </w:rPr>
        <w:t>равильно организованная с точки зрения территориальности образовательная среда помогает ребенку контролировать интенсивность социальных контактов и информационных потоков, предоставляет возможность психологической релаксации.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Персонифицированные шкафчики, столы, кровати повышают чувство привязанности воспитанника к окружающему пространству, дают возможность выделить персональную территорию. Эта территория должна быть приватной и защищенной от вмешательства других без согласия ребенка. Личное пространство позволяет принимать решение о степени открытости и доверительности тех отношений, в которые ребенок вступает.</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Телесный комфорт и безопасность</w:t>
      </w:r>
      <w:r w:rsidRPr="00961F4A">
        <w:rPr>
          <w:rFonts w:ascii="Times New Roman" w:eastAsia="Times New Roman" w:hAnsi="Times New Roman" w:cs="Times New Roman"/>
          <w:color w:val="181818"/>
          <w:sz w:val="27"/>
          <w:szCs w:val="27"/>
          <w:lang w:eastAsia="ru-RU"/>
        </w:rPr>
        <w:t> связаны с удобством среды для передвижения, организации разнообразных видов деятельности, предоставления возможности комфортного пищевого поведения и отсутствием любых форм давления. Телесная чувствительность – важный для ребенка источник информации, а организация среды как условия овладения телесностью определяет не только физическое (что очевидно), но и интеллектуальное, личностное развитие, общее психическое здоровье дошкольника.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Еще один аспект личностного восприятия среды – </w:t>
      </w:r>
      <w:r w:rsidRPr="00961F4A">
        <w:rPr>
          <w:rFonts w:ascii="Times New Roman" w:eastAsia="Times New Roman" w:hAnsi="Times New Roman" w:cs="Times New Roman"/>
          <w:b/>
          <w:bCs/>
          <w:color w:val="0000FF"/>
          <w:sz w:val="27"/>
          <w:szCs w:val="27"/>
          <w:lang w:eastAsia="ru-RU"/>
        </w:rPr>
        <w:t>персональные вещи</w:t>
      </w:r>
      <w:r w:rsidRPr="00961F4A">
        <w:rPr>
          <w:rFonts w:ascii="Times New Roman" w:eastAsia="Times New Roman" w:hAnsi="Times New Roman" w:cs="Times New Roman"/>
          <w:color w:val="0000FF"/>
          <w:sz w:val="27"/>
          <w:szCs w:val="27"/>
          <w:lang w:eastAsia="ru-RU"/>
        </w:rPr>
        <w:t> </w:t>
      </w:r>
      <w:r w:rsidRPr="00961F4A">
        <w:rPr>
          <w:rFonts w:ascii="Times New Roman" w:eastAsia="Times New Roman" w:hAnsi="Times New Roman" w:cs="Times New Roman"/>
          <w:color w:val="181818"/>
          <w:sz w:val="27"/>
          <w:szCs w:val="27"/>
          <w:lang w:eastAsia="ru-RU"/>
        </w:rPr>
        <w:t>– своеобразные символы личности, способ презентации окружению своего «Я». Они являются обязательным атрибутом психологически грамотно организованной среды и позволяют получать дополнительную информацию о ребенке. Личные вещи помогают дошкольнику строить отношения с окружающими, поддерживать свое «Я» и чувство безопасности, а также являются маркерами интимной территории.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Организация среды во времени</w:t>
      </w:r>
      <w:r w:rsidRPr="00961F4A">
        <w:rPr>
          <w:rFonts w:ascii="Times New Roman" w:eastAsia="Times New Roman" w:hAnsi="Times New Roman" w:cs="Times New Roman"/>
          <w:color w:val="0000FF"/>
          <w:sz w:val="27"/>
          <w:szCs w:val="27"/>
          <w:lang w:eastAsia="ru-RU"/>
        </w:rPr>
        <w:t> </w:t>
      </w:r>
      <w:r w:rsidRPr="00961F4A">
        <w:rPr>
          <w:rFonts w:ascii="Times New Roman" w:eastAsia="Times New Roman" w:hAnsi="Times New Roman" w:cs="Times New Roman"/>
          <w:color w:val="181818"/>
          <w:sz w:val="27"/>
          <w:szCs w:val="27"/>
          <w:lang w:eastAsia="ru-RU"/>
        </w:rPr>
        <w:t xml:space="preserve">(режимность, последовательность, темп и ритм деятельности) предоставляет детям возможность ощущать себя в безопасной и предсказуемой или, наоборот, в травмирующей и нарушающей эмоциональное благополучие обстановке. К позитивным временным </w:t>
      </w:r>
      <w:r w:rsidRPr="00961F4A">
        <w:rPr>
          <w:rFonts w:ascii="Times New Roman" w:eastAsia="Times New Roman" w:hAnsi="Times New Roman" w:cs="Times New Roman"/>
          <w:color w:val="181818"/>
          <w:sz w:val="27"/>
          <w:szCs w:val="27"/>
          <w:lang w:eastAsia="ru-RU"/>
        </w:rPr>
        <w:lastRenderedPageBreak/>
        <w:t>характеристикам среды относятся последовательность и предсказуемость изменений, режимность, возможность выбора темпа деятельности, позволяющего завершать действия, реализовывать временные привычки, предоставление права первенства (первый в паре, первый за столом и т.п.).</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Индивидуальные предпочтения удовлетворяются в среде, в которой:</w:t>
      </w:r>
    </w:p>
    <w:p w:rsidR="00961F4A" w:rsidRPr="00961F4A" w:rsidRDefault="00961F4A" w:rsidP="00961F4A">
      <w:pPr>
        <w:numPr>
          <w:ilvl w:val="0"/>
          <w:numId w:val="16"/>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допускается альтернативное разнообразие видов деятельности и используемых предметов;</w:t>
      </w:r>
    </w:p>
    <w:p w:rsidR="00961F4A" w:rsidRPr="00961F4A" w:rsidRDefault="00961F4A" w:rsidP="00961F4A">
      <w:pPr>
        <w:numPr>
          <w:ilvl w:val="0"/>
          <w:numId w:val="16"/>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стимулируется творческая </w:t>
      </w:r>
      <w:proofErr w:type="gramStart"/>
      <w:r w:rsidRPr="00961F4A">
        <w:rPr>
          <w:rFonts w:ascii="Times New Roman" w:eastAsia="Times New Roman" w:hAnsi="Times New Roman" w:cs="Times New Roman"/>
          <w:color w:val="181818"/>
          <w:sz w:val="27"/>
          <w:szCs w:val="27"/>
          <w:lang w:eastAsia="ru-RU"/>
        </w:rPr>
        <w:t>активность</w:t>
      </w:r>
      <w:proofErr w:type="gramEnd"/>
      <w:r w:rsidRPr="00961F4A">
        <w:rPr>
          <w:rFonts w:ascii="Times New Roman" w:eastAsia="Times New Roman" w:hAnsi="Times New Roman" w:cs="Times New Roman"/>
          <w:color w:val="181818"/>
          <w:sz w:val="27"/>
          <w:szCs w:val="27"/>
          <w:lang w:eastAsia="ru-RU"/>
        </w:rPr>
        <w:t xml:space="preserve"> и реализуются вариативные программы развития.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Уважение к вкусам и ценностям личности ребенка способствует развитию самоуважения, толерантности к вкусам и ценностям других людей, формированию ответственного выбора.</w:t>
      </w: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Компоненты психологически безопасности образовательной среды:</w:t>
      </w:r>
    </w:p>
    <w:p w:rsidR="00961F4A" w:rsidRPr="00961F4A" w:rsidRDefault="00961F4A" w:rsidP="00961F4A">
      <w:pPr>
        <w:numPr>
          <w:ilvl w:val="0"/>
          <w:numId w:val="17"/>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продуманное пространственное, световое и цветовое оформление среды;</w:t>
      </w:r>
    </w:p>
    <w:p w:rsidR="00961F4A" w:rsidRPr="00961F4A" w:rsidRDefault="00961F4A" w:rsidP="00961F4A">
      <w:pPr>
        <w:numPr>
          <w:ilvl w:val="0"/>
          <w:numId w:val="17"/>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свободный доступ к игрушкам и игровым материалам;</w:t>
      </w:r>
    </w:p>
    <w:p w:rsidR="00961F4A" w:rsidRPr="00961F4A" w:rsidRDefault="00961F4A" w:rsidP="00961F4A">
      <w:pPr>
        <w:numPr>
          <w:ilvl w:val="0"/>
          <w:numId w:val="17"/>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реализация потребностей ребенка, в том числе в игре, движении, познавательной активности, общении;</w:t>
      </w:r>
    </w:p>
    <w:p w:rsidR="00961F4A" w:rsidRPr="00961F4A" w:rsidRDefault="00961F4A" w:rsidP="00961F4A">
      <w:pPr>
        <w:numPr>
          <w:ilvl w:val="0"/>
          <w:numId w:val="17"/>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ориентация на возрастные физиологические особенности детей, сенситивные периоды развития и возрастные задачи развития;</w:t>
      </w:r>
    </w:p>
    <w:p w:rsidR="00961F4A" w:rsidRPr="00961F4A" w:rsidRDefault="00961F4A" w:rsidP="00961F4A">
      <w:pPr>
        <w:numPr>
          <w:ilvl w:val="0"/>
          <w:numId w:val="17"/>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компоненты, стимулирующие интересы и деятельность, собственную активность ребенка;</w:t>
      </w:r>
    </w:p>
    <w:p w:rsidR="00961F4A" w:rsidRPr="00961F4A" w:rsidRDefault="00961F4A" w:rsidP="00961F4A">
      <w:pPr>
        <w:numPr>
          <w:ilvl w:val="0"/>
          <w:numId w:val="17"/>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компоненты, стимулирующие развитие интеллектуального потенциала, творческого, продуктивного мышления ребенка;</w:t>
      </w:r>
    </w:p>
    <w:p w:rsidR="00961F4A" w:rsidRPr="00961F4A" w:rsidRDefault="00961F4A" w:rsidP="00961F4A">
      <w:pPr>
        <w:numPr>
          <w:ilvl w:val="0"/>
          <w:numId w:val="17"/>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поощрительное воздействие (эффективное использование педагогами всего спектра поощрений).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jc w:val="center"/>
        <w:rPr>
          <w:rFonts w:ascii="Arial" w:eastAsia="Times New Roman" w:hAnsi="Arial" w:cs="Arial"/>
          <w:color w:val="181818"/>
          <w:sz w:val="21"/>
          <w:szCs w:val="21"/>
          <w:lang w:eastAsia="ru-RU"/>
        </w:rPr>
      </w:pPr>
      <w:r w:rsidRPr="00961F4A">
        <w:rPr>
          <w:rFonts w:ascii="Times New Roman" w:eastAsia="Times New Roman" w:hAnsi="Times New Roman" w:cs="Times New Roman"/>
          <w:b/>
          <w:bCs/>
          <w:color w:val="0000FF"/>
          <w:sz w:val="27"/>
          <w:szCs w:val="27"/>
          <w:lang w:eastAsia="ru-RU"/>
        </w:rPr>
        <w:t>Взаимодействие педагога и детей в развивающей среде</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Важной составляющей современной образовательной среды для дошкольника является характер его взаимодействия </w:t>
      </w:r>
      <w:proofErr w:type="gramStart"/>
      <w:r w:rsidRPr="00961F4A">
        <w:rPr>
          <w:rFonts w:ascii="Times New Roman" w:eastAsia="Times New Roman" w:hAnsi="Times New Roman" w:cs="Times New Roman"/>
          <w:color w:val="181818"/>
          <w:sz w:val="27"/>
          <w:szCs w:val="27"/>
          <w:lang w:eastAsia="ru-RU"/>
        </w:rPr>
        <w:t>со</w:t>
      </w:r>
      <w:proofErr w:type="gramEnd"/>
      <w:r w:rsidRPr="00961F4A">
        <w:rPr>
          <w:rFonts w:ascii="Times New Roman" w:eastAsia="Times New Roman" w:hAnsi="Times New Roman" w:cs="Times New Roman"/>
          <w:color w:val="181818"/>
          <w:sz w:val="27"/>
          <w:szCs w:val="27"/>
          <w:lang w:eastAsia="ru-RU"/>
        </w:rPr>
        <w:t xml:space="preserve"> взрослыми и другими детьми, в процессе которого обеспечиваются развитие личности, передача моральных норм и ценностей. Характер взаимодействия </w:t>
      </w:r>
      <w:proofErr w:type="gramStart"/>
      <w:r w:rsidRPr="00961F4A">
        <w:rPr>
          <w:rFonts w:ascii="Times New Roman" w:eastAsia="Times New Roman" w:hAnsi="Times New Roman" w:cs="Times New Roman"/>
          <w:color w:val="181818"/>
          <w:sz w:val="27"/>
          <w:szCs w:val="27"/>
          <w:lang w:eastAsia="ru-RU"/>
        </w:rPr>
        <w:t>со</w:t>
      </w:r>
      <w:proofErr w:type="gramEnd"/>
      <w:r w:rsidRPr="00961F4A">
        <w:rPr>
          <w:rFonts w:ascii="Times New Roman" w:eastAsia="Times New Roman" w:hAnsi="Times New Roman" w:cs="Times New Roman"/>
          <w:color w:val="181818"/>
          <w:sz w:val="27"/>
          <w:szCs w:val="27"/>
          <w:lang w:eastAsia="ru-RU"/>
        </w:rPr>
        <w:t xml:space="preserve"> многом определяется тем, в каких условиях оно осуществляется, какие отношения складываются между участниками.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В ФГОС ДО закреплены основные виды деятельности дошкольника, в том числе общение и взаимодействие </w:t>
      </w:r>
      <w:proofErr w:type="gramStart"/>
      <w:r w:rsidRPr="00961F4A">
        <w:rPr>
          <w:rFonts w:ascii="Times New Roman" w:eastAsia="Times New Roman" w:hAnsi="Times New Roman" w:cs="Times New Roman"/>
          <w:color w:val="181818"/>
          <w:sz w:val="27"/>
          <w:szCs w:val="27"/>
          <w:lang w:eastAsia="ru-RU"/>
        </w:rPr>
        <w:t>со</w:t>
      </w:r>
      <w:proofErr w:type="gramEnd"/>
      <w:r w:rsidRPr="00961F4A">
        <w:rPr>
          <w:rFonts w:ascii="Times New Roman" w:eastAsia="Times New Roman" w:hAnsi="Times New Roman" w:cs="Times New Roman"/>
          <w:color w:val="181818"/>
          <w:sz w:val="27"/>
          <w:szCs w:val="27"/>
          <w:lang w:eastAsia="ru-RU"/>
        </w:rPr>
        <w:t xml:space="preserve"> взрослыми и сверстниками. Эти процессы имеют большое значение для воспитания и образования на основе личностно ориентированного подхода, который предполагает понимание, принятие и признание интересов и потребностей ребёнка, построение с ним партнерских отношений, диалога.</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При таком подходе проявляются активность и самостоятельность, </w:t>
      </w:r>
      <w:proofErr w:type="spellStart"/>
      <w:r w:rsidRPr="00961F4A">
        <w:rPr>
          <w:rFonts w:ascii="Times New Roman" w:eastAsia="Times New Roman" w:hAnsi="Times New Roman" w:cs="Times New Roman"/>
          <w:color w:val="181818"/>
          <w:sz w:val="27"/>
          <w:szCs w:val="27"/>
          <w:lang w:eastAsia="ru-RU"/>
        </w:rPr>
        <w:t>котроые</w:t>
      </w:r>
      <w:proofErr w:type="spellEnd"/>
      <w:r w:rsidRPr="00961F4A">
        <w:rPr>
          <w:rFonts w:ascii="Times New Roman" w:eastAsia="Times New Roman" w:hAnsi="Times New Roman" w:cs="Times New Roman"/>
          <w:color w:val="181818"/>
          <w:sz w:val="27"/>
          <w:szCs w:val="27"/>
          <w:lang w:eastAsia="ru-RU"/>
        </w:rPr>
        <w:t xml:space="preserve"> при устойчивом укреплении субъектной позиции могут стать личностными качествами ребенка. </w:t>
      </w:r>
      <w:proofErr w:type="spellStart"/>
      <w:proofErr w:type="gramStart"/>
      <w:r w:rsidRPr="00961F4A">
        <w:rPr>
          <w:rFonts w:ascii="Times New Roman" w:eastAsia="Times New Roman" w:hAnsi="Times New Roman" w:cs="Times New Roman"/>
          <w:color w:val="181818"/>
          <w:sz w:val="27"/>
          <w:szCs w:val="27"/>
          <w:lang w:eastAsia="ru-RU"/>
        </w:rPr>
        <w:t>Субъект-субъектные</w:t>
      </w:r>
      <w:proofErr w:type="spellEnd"/>
      <w:proofErr w:type="gramEnd"/>
      <w:r w:rsidRPr="00961F4A">
        <w:rPr>
          <w:rFonts w:ascii="Times New Roman" w:eastAsia="Times New Roman" w:hAnsi="Times New Roman" w:cs="Times New Roman"/>
          <w:color w:val="181818"/>
          <w:sz w:val="27"/>
          <w:szCs w:val="27"/>
          <w:lang w:eastAsia="ru-RU"/>
        </w:rPr>
        <w:t xml:space="preserve"> связи и отношения способствуют развитию у детей творческого потенциала, способности к сотрудничеству, умения конструктивно решать поставленные задачи, проблемные ситуации.</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В процессе личностно ориентированного взаимодействия, основанного на </w:t>
      </w:r>
      <w:proofErr w:type="spellStart"/>
      <w:proofErr w:type="gramStart"/>
      <w:r w:rsidRPr="00961F4A">
        <w:rPr>
          <w:rFonts w:ascii="Times New Roman" w:eastAsia="Times New Roman" w:hAnsi="Times New Roman" w:cs="Times New Roman"/>
          <w:color w:val="181818"/>
          <w:sz w:val="27"/>
          <w:szCs w:val="27"/>
          <w:lang w:eastAsia="ru-RU"/>
        </w:rPr>
        <w:t>субъект-субъектных</w:t>
      </w:r>
      <w:proofErr w:type="spellEnd"/>
      <w:proofErr w:type="gramEnd"/>
      <w:r w:rsidRPr="00961F4A">
        <w:rPr>
          <w:rFonts w:ascii="Times New Roman" w:eastAsia="Times New Roman" w:hAnsi="Times New Roman" w:cs="Times New Roman"/>
          <w:color w:val="181818"/>
          <w:sz w:val="27"/>
          <w:szCs w:val="27"/>
          <w:lang w:eastAsia="ru-RU"/>
        </w:rPr>
        <w:t xml:space="preserve"> связях, отмечаются вариативность позиций и педагога и </w:t>
      </w:r>
      <w:r w:rsidRPr="00961F4A">
        <w:rPr>
          <w:rFonts w:ascii="Times New Roman" w:eastAsia="Times New Roman" w:hAnsi="Times New Roman" w:cs="Times New Roman"/>
          <w:color w:val="181818"/>
          <w:sz w:val="27"/>
          <w:szCs w:val="27"/>
          <w:lang w:eastAsia="ru-RU"/>
        </w:rPr>
        <w:lastRenderedPageBreak/>
        <w:t>детей, выбор стиля общения в зависимости от образовательной ситуации; взаимная активность педагога и детей, направленная на осуществление совместной деятельности в предметной среде, достижение совместных результатов.</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Согласно Стандарту РППС должна обеспечивать возможность общения и совместной деятельности детей и взрослых.</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РППС может оптимизировать (улучшать) взаимодействие, общение, совместную деятельность, если отвечает ряду следующих </w:t>
      </w:r>
      <w:r w:rsidRPr="00961F4A">
        <w:rPr>
          <w:rFonts w:ascii="Times New Roman" w:eastAsia="Times New Roman" w:hAnsi="Times New Roman" w:cs="Times New Roman"/>
          <w:b/>
          <w:bCs/>
          <w:color w:val="181818"/>
          <w:sz w:val="27"/>
          <w:szCs w:val="27"/>
          <w:lang w:eastAsia="ru-RU"/>
        </w:rPr>
        <w:t>критериев,</w:t>
      </w:r>
      <w:r w:rsidRPr="00961F4A">
        <w:rPr>
          <w:rFonts w:ascii="Times New Roman" w:eastAsia="Times New Roman" w:hAnsi="Times New Roman" w:cs="Times New Roman"/>
          <w:color w:val="181818"/>
          <w:sz w:val="27"/>
          <w:szCs w:val="27"/>
          <w:lang w:eastAsia="ru-RU"/>
        </w:rPr>
        <w:t> отражающих её потенциал:</w:t>
      </w:r>
    </w:p>
    <w:p w:rsidR="00961F4A" w:rsidRPr="00961F4A" w:rsidRDefault="00961F4A" w:rsidP="00961F4A">
      <w:pPr>
        <w:numPr>
          <w:ilvl w:val="0"/>
          <w:numId w:val="18"/>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направленность – соответствие актуальным интересам и потребностям детей;</w:t>
      </w:r>
    </w:p>
    <w:p w:rsidR="00961F4A" w:rsidRPr="00961F4A" w:rsidRDefault="00961F4A" w:rsidP="00961F4A">
      <w:pPr>
        <w:numPr>
          <w:ilvl w:val="0"/>
          <w:numId w:val="18"/>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многофункциональность – условия для организации </w:t>
      </w:r>
      <w:proofErr w:type="gramStart"/>
      <w:r w:rsidRPr="00961F4A">
        <w:rPr>
          <w:rFonts w:ascii="Times New Roman" w:eastAsia="Times New Roman" w:hAnsi="Times New Roman" w:cs="Times New Roman"/>
          <w:color w:val="181818"/>
          <w:sz w:val="27"/>
          <w:szCs w:val="27"/>
          <w:lang w:eastAsia="ru-RU"/>
        </w:rPr>
        <w:t>разнообразных</w:t>
      </w:r>
      <w:proofErr w:type="gramEnd"/>
      <w:r w:rsidRPr="00961F4A">
        <w:rPr>
          <w:rFonts w:ascii="Times New Roman" w:eastAsia="Times New Roman" w:hAnsi="Times New Roman" w:cs="Times New Roman"/>
          <w:color w:val="181818"/>
          <w:sz w:val="27"/>
          <w:szCs w:val="27"/>
          <w:lang w:eastAsia="ru-RU"/>
        </w:rPr>
        <w:t xml:space="preserve"> </w:t>
      </w:r>
      <w:proofErr w:type="spellStart"/>
      <w:r w:rsidRPr="00961F4A">
        <w:rPr>
          <w:rFonts w:ascii="Times New Roman" w:eastAsia="Times New Roman" w:hAnsi="Times New Roman" w:cs="Times New Roman"/>
          <w:color w:val="181818"/>
          <w:sz w:val="27"/>
          <w:szCs w:val="27"/>
          <w:lang w:eastAsia="ru-RU"/>
        </w:rPr>
        <w:t>видо</w:t>
      </w:r>
      <w:proofErr w:type="spellEnd"/>
      <w:r w:rsidRPr="00961F4A">
        <w:rPr>
          <w:rFonts w:ascii="Times New Roman" w:eastAsia="Times New Roman" w:hAnsi="Times New Roman" w:cs="Times New Roman"/>
          <w:color w:val="181818"/>
          <w:sz w:val="27"/>
          <w:szCs w:val="27"/>
          <w:lang w:eastAsia="ru-RU"/>
        </w:rPr>
        <w:t xml:space="preserve"> деятельности, в том числе совместной;</w:t>
      </w:r>
    </w:p>
    <w:p w:rsidR="00961F4A" w:rsidRPr="00961F4A" w:rsidRDefault="00961F4A" w:rsidP="00961F4A">
      <w:pPr>
        <w:numPr>
          <w:ilvl w:val="0"/>
          <w:numId w:val="18"/>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неоднородность – разнообразие игрушек, материалов, предметов мебели;</w:t>
      </w:r>
    </w:p>
    <w:p w:rsidR="00961F4A" w:rsidRPr="00961F4A" w:rsidRDefault="00961F4A" w:rsidP="00961F4A">
      <w:pPr>
        <w:numPr>
          <w:ilvl w:val="0"/>
          <w:numId w:val="18"/>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динамичность – возможность внесения изменений, дополнений в среду, в том числе в совместной деятельности, и пр.</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для ДОО должны быть характерны сотрудничество педагогов и детей, их активная, </w:t>
      </w:r>
      <w:proofErr w:type="spellStart"/>
      <w:r w:rsidRPr="00961F4A">
        <w:rPr>
          <w:rFonts w:ascii="Times New Roman" w:eastAsia="Times New Roman" w:hAnsi="Times New Roman" w:cs="Times New Roman"/>
          <w:color w:val="181818"/>
          <w:sz w:val="27"/>
          <w:szCs w:val="27"/>
          <w:lang w:eastAsia="ru-RU"/>
        </w:rPr>
        <w:t>деятельностная</w:t>
      </w:r>
      <w:proofErr w:type="spellEnd"/>
      <w:r w:rsidRPr="00961F4A">
        <w:rPr>
          <w:rFonts w:ascii="Times New Roman" w:eastAsia="Times New Roman" w:hAnsi="Times New Roman" w:cs="Times New Roman"/>
          <w:color w:val="181818"/>
          <w:sz w:val="27"/>
          <w:szCs w:val="27"/>
          <w:lang w:eastAsia="ru-RU"/>
        </w:rPr>
        <w:t xml:space="preserve"> позиция, направленная на достижение общего результата с использованием ресурсов образовательной среды, постоянные партнерские отношения между участниками образовательных отношений; проявление интереса и взаимного уважения к процессу и результатам совместной деятельности; эмоционально-положительный фон взаимодействия. Эти характеристики отражают сформулированные в Стандарте </w:t>
      </w:r>
      <w:r w:rsidRPr="00961F4A">
        <w:rPr>
          <w:rFonts w:ascii="Times New Roman" w:eastAsia="Times New Roman" w:hAnsi="Times New Roman" w:cs="Times New Roman"/>
          <w:b/>
          <w:bCs/>
          <w:color w:val="181818"/>
          <w:sz w:val="27"/>
          <w:szCs w:val="27"/>
          <w:lang w:eastAsia="ru-RU"/>
        </w:rPr>
        <w:t>психолого-педагогические условия</w:t>
      </w:r>
      <w:r w:rsidRPr="00961F4A">
        <w:rPr>
          <w:rFonts w:ascii="Times New Roman" w:eastAsia="Times New Roman" w:hAnsi="Times New Roman" w:cs="Times New Roman"/>
          <w:color w:val="181818"/>
          <w:sz w:val="27"/>
          <w:szCs w:val="27"/>
          <w:lang w:eastAsia="ru-RU"/>
        </w:rPr>
        <w:t> </w:t>
      </w:r>
      <w:r w:rsidRPr="00961F4A">
        <w:rPr>
          <w:rFonts w:ascii="Times New Roman" w:eastAsia="Times New Roman" w:hAnsi="Times New Roman" w:cs="Times New Roman"/>
          <w:b/>
          <w:bCs/>
          <w:color w:val="181818"/>
          <w:sz w:val="27"/>
          <w:szCs w:val="27"/>
          <w:lang w:eastAsia="ru-RU"/>
        </w:rPr>
        <w:t xml:space="preserve">реализации ООП </w:t>
      </w:r>
      <w:proofErr w:type="gramStart"/>
      <w:r w:rsidRPr="00961F4A">
        <w:rPr>
          <w:rFonts w:ascii="Times New Roman" w:eastAsia="Times New Roman" w:hAnsi="Times New Roman" w:cs="Times New Roman"/>
          <w:b/>
          <w:bCs/>
          <w:color w:val="181818"/>
          <w:sz w:val="27"/>
          <w:szCs w:val="27"/>
          <w:lang w:eastAsia="ru-RU"/>
        </w:rPr>
        <w:t>ДО</w:t>
      </w:r>
      <w:proofErr w:type="gramEnd"/>
      <w:r w:rsidRPr="00961F4A">
        <w:rPr>
          <w:rFonts w:ascii="Times New Roman" w:eastAsia="Times New Roman" w:hAnsi="Times New Roman" w:cs="Times New Roman"/>
          <w:color w:val="181818"/>
          <w:sz w:val="27"/>
          <w:szCs w:val="27"/>
          <w:lang w:eastAsia="ru-RU"/>
        </w:rPr>
        <w:t>, а именно:</w:t>
      </w:r>
    </w:p>
    <w:p w:rsidR="00961F4A" w:rsidRPr="00961F4A" w:rsidRDefault="00961F4A" w:rsidP="00961F4A">
      <w:pPr>
        <w:numPr>
          <w:ilvl w:val="0"/>
          <w:numId w:val="19"/>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развития;</w:t>
      </w:r>
    </w:p>
    <w:p w:rsidR="00961F4A" w:rsidRPr="00961F4A" w:rsidRDefault="00961F4A" w:rsidP="00961F4A">
      <w:pPr>
        <w:numPr>
          <w:ilvl w:val="0"/>
          <w:numId w:val="19"/>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 xml:space="preserve">поддержка взрослыми положительного, доброжелательного отношения детей </w:t>
      </w:r>
      <w:proofErr w:type="gramStart"/>
      <w:r w:rsidRPr="00961F4A">
        <w:rPr>
          <w:rFonts w:ascii="Times New Roman" w:eastAsia="Times New Roman" w:hAnsi="Times New Roman" w:cs="Times New Roman"/>
          <w:color w:val="181818"/>
          <w:sz w:val="27"/>
          <w:szCs w:val="27"/>
          <w:lang w:eastAsia="ru-RU"/>
        </w:rPr>
        <w:t>к</w:t>
      </w:r>
      <w:proofErr w:type="gramEnd"/>
      <w:r w:rsidRPr="00961F4A">
        <w:rPr>
          <w:rFonts w:ascii="Times New Roman" w:eastAsia="Times New Roman" w:hAnsi="Times New Roman" w:cs="Times New Roman"/>
          <w:color w:val="181818"/>
          <w:sz w:val="27"/>
          <w:szCs w:val="27"/>
          <w:lang w:eastAsia="ru-RU"/>
        </w:rPr>
        <w:t xml:space="preserve"> </w:t>
      </w:r>
      <w:proofErr w:type="gramStart"/>
      <w:r w:rsidRPr="00961F4A">
        <w:rPr>
          <w:rFonts w:ascii="Times New Roman" w:eastAsia="Times New Roman" w:hAnsi="Times New Roman" w:cs="Times New Roman"/>
          <w:color w:val="181818"/>
          <w:sz w:val="27"/>
          <w:szCs w:val="27"/>
          <w:lang w:eastAsia="ru-RU"/>
        </w:rPr>
        <w:t>друг</w:t>
      </w:r>
      <w:proofErr w:type="gramEnd"/>
      <w:r w:rsidRPr="00961F4A">
        <w:rPr>
          <w:rFonts w:ascii="Times New Roman" w:eastAsia="Times New Roman" w:hAnsi="Times New Roman" w:cs="Times New Roman"/>
          <w:color w:val="181818"/>
          <w:sz w:val="27"/>
          <w:szCs w:val="27"/>
          <w:lang w:eastAsia="ru-RU"/>
        </w:rPr>
        <w:t xml:space="preserve"> к другу и взаимодействия детей друг с другом в разных видах деятельности;</w:t>
      </w:r>
    </w:p>
    <w:p w:rsidR="00961F4A" w:rsidRPr="00961F4A" w:rsidRDefault="00961F4A" w:rsidP="00961F4A">
      <w:pPr>
        <w:numPr>
          <w:ilvl w:val="0"/>
          <w:numId w:val="19"/>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поддержка инициативы и самостоятельности детей в специфических для них видах деятельности;</w:t>
      </w:r>
    </w:p>
    <w:p w:rsidR="00961F4A" w:rsidRPr="00961F4A" w:rsidRDefault="00961F4A" w:rsidP="00961F4A">
      <w:pPr>
        <w:numPr>
          <w:ilvl w:val="0"/>
          <w:numId w:val="19"/>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возможность выбора детьми материалов, видов активности, участников совместной деятельности и общения.</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В условиях современного дошкольного образования процесс взаимодействия педагога и воспитанников на основе использования потенциала РППС может быть реализован по следующим основным линиям:</w:t>
      </w:r>
    </w:p>
    <w:p w:rsidR="00961F4A" w:rsidRPr="00961F4A" w:rsidRDefault="00961F4A" w:rsidP="00961F4A">
      <w:pPr>
        <w:numPr>
          <w:ilvl w:val="0"/>
          <w:numId w:val="20"/>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организация общения между педагогом и детьми, которое может носить разный характер:</w:t>
      </w:r>
    </w:p>
    <w:p w:rsidR="00961F4A" w:rsidRPr="00961F4A" w:rsidRDefault="00961F4A" w:rsidP="00961F4A">
      <w:pPr>
        <w:numPr>
          <w:ilvl w:val="0"/>
          <w:numId w:val="21"/>
        </w:numPr>
        <w:shd w:val="clear" w:color="auto" w:fill="FFFFFF"/>
        <w:spacing w:after="0" w:line="315" w:lineRule="atLeast"/>
        <w:ind w:left="0"/>
        <w:rPr>
          <w:rFonts w:ascii="Arial" w:eastAsia="Times New Roman" w:hAnsi="Arial" w:cs="Arial"/>
          <w:color w:val="181818"/>
          <w:sz w:val="21"/>
          <w:szCs w:val="21"/>
          <w:lang w:eastAsia="ru-RU"/>
        </w:rPr>
      </w:pPr>
      <w:proofErr w:type="gramStart"/>
      <w:r w:rsidRPr="00961F4A">
        <w:rPr>
          <w:rFonts w:ascii="Times New Roman" w:eastAsia="Times New Roman" w:hAnsi="Times New Roman" w:cs="Times New Roman"/>
          <w:color w:val="181818"/>
          <w:sz w:val="27"/>
          <w:szCs w:val="27"/>
          <w:lang w:eastAsia="ru-RU"/>
        </w:rPr>
        <w:t>ситуативно-познавательный</w:t>
      </w:r>
      <w:proofErr w:type="gramEnd"/>
      <w:r w:rsidRPr="00961F4A">
        <w:rPr>
          <w:rFonts w:ascii="Times New Roman" w:eastAsia="Times New Roman" w:hAnsi="Times New Roman" w:cs="Times New Roman"/>
          <w:color w:val="181818"/>
          <w:sz w:val="27"/>
          <w:szCs w:val="27"/>
          <w:lang w:eastAsia="ru-RU"/>
        </w:rPr>
        <w:t>: демонстрация возможных способов действий с игрушками и игровыми материалами по необходимости;</w:t>
      </w:r>
    </w:p>
    <w:p w:rsidR="00961F4A" w:rsidRPr="00961F4A" w:rsidRDefault="00961F4A" w:rsidP="00961F4A">
      <w:pPr>
        <w:numPr>
          <w:ilvl w:val="0"/>
          <w:numId w:val="21"/>
        </w:numPr>
        <w:shd w:val="clear" w:color="auto" w:fill="FFFFFF"/>
        <w:spacing w:after="0" w:line="315" w:lineRule="atLeast"/>
        <w:ind w:left="0"/>
        <w:rPr>
          <w:rFonts w:ascii="Arial" w:eastAsia="Times New Roman" w:hAnsi="Arial" w:cs="Arial"/>
          <w:color w:val="181818"/>
          <w:sz w:val="21"/>
          <w:szCs w:val="21"/>
          <w:lang w:eastAsia="ru-RU"/>
        </w:rPr>
      </w:pPr>
      <w:proofErr w:type="gramStart"/>
      <w:r w:rsidRPr="00961F4A">
        <w:rPr>
          <w:rFonts w:ascii="Times New Roman" w:eastAsia="Times New Roman" w:hAnsi="Times New Roman" w:cs="Times New Roman"/>
          <w:color w:val="181818"/>
          <w:sz w:val="27"/>
          <w:szCs w:val="27"/>
          <w:lang w:eastAsia="ru-RU"/>
        </w:rPr>
        <w:t>ситуативно-творческий</w:t>
      </w:r>
      <w:proofErr w:type="gramEnd"/>
      <w:r w:rsidRPr="00961F4A">
        <w:rPr>
          <w:rFonts w:ascii="Times New Roman" w:eastAsia="Times New Roman" w:hAnsi="Times New Roman" w:cs="Times New Roman"/>
          <w:color w:val="181818"/>
          <w:sz w:val="27"/>
          <w:szCs w:val="27"/>
          <w:lang w:eastAsia="ru-RU"/>
        </w:rPr>
        <w:t>: демонстрация разных способов изготовления игрушек;</w:t>
      </w:r>
    </w:p>
    <w:p w:rsidR="00961F4A" w:rsidRPr="00961F4A" w:rsidRDefault="00961F4A" w:rsidP="00961F4A">
      <w:pPr>
        <w:numPr>
          <w:ilvl w:val="0"/>
          <w:numId w:val="21"/>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сопроводительный – помощь в выборе и реализации игровых действий, координация деятельности детей, анализ их видов деятельности; помощь в разграничении зон активности;</w:t>
      </w:r>
    </w:p>
    <w:p w:rsidR="00961F4A" w:rsidRPr="00961F4A" w:rsidRDefault="00961F4A" w:rsidP="00961F4A">
      <w:pPr>
        <w:numPr>
          <w:ilvl w:val="0"/>
          <w:numId w:val="22"/>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lastRenderedPageBreak/>
        <w:t>предоставление возможности для активной совместной деятельности детей с педагогом:</w:t>
      </w:r>
    </w:p>
    <w:p w:rsidR="00961F4A" w:rsidRPr="00961F4A" w:rsidRDefault="00961F4A" w:rsidP="00961F4A">
      <w:pPr>
        <w:numPr>
          <w:ilvl w:val="0"/>
          <w:numId w:val="2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совместные игры с педагогом, который выступает образцом для подражания;</w:t>
      </w:r>
    </w:p>
    <w:p w:rsidR="00961F4A" w:rsidRPr="00961F4A" w:rsidRDefault="00961F4A" w:rsidP="00961F4A">
      <w:pPr>
        <w:numPr>
          <w:ilvl w:val="0"/>
          <w:numId w:val="2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моделирование пространства;</w:t>
      </w:r>
    </w:p>
    <w:p w:rsidR="00961F4A" w:rsidRPr="00961F4A" w:rsidRDefault="00961F4A" w:rsidP="00961F4A">
      <w:pPr>
        <w:numPr>
          <w:ilvl w:val="0"/>
          <w:numId w:val="23"/>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наблюдения в окружающей среде;</w:t>
      </w:r>
    </w:p>
    <w:p w:rsidR="00961F4A" w:rsidRPr="00961F4A" w:rsidRDefault="00961F4A" w:rsidP="00961F4A">
      <w:pPr>
        <w:numPr>
          <w:ilvl w:val="0"/>
          <w:numId w:val="2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предоставление возможностей для самостоятельной деятельности детей по интересам;</w:t>
      </w:r>
    </w:p>
    <w:p w:rsidR="00961F4A" w:rsidRPr="00961F4A" w:rsidRDefault="00961F4A" w:rsidP="00961F4A">
      <w:pPr>
        <w:numPr>
          <w:ilvl w:val="0"/>
          <w:numId w:val="24"/>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идеи саморазвития с жестко заданными материалами:</w:t>
      </w:r>
    </w:p>
    <w:p w:rsidR="00961F4A" w:rsidRPr="00961F4A" w:rsidRDefault="00961F4A" w:rsidP="00961F4A">
      <w:pPr>
        <w:numPr>
          <w:ilvl w:val="0"/>
          <w:numId w:val="2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самостоятельное изучение среды в заданных зонах активности;</w:t>
      </w:r>
    </w:p>
    <w:p w:rsidR="00961F4A" w:rsidRPr="00961F4A" w:rsidRDefault="00961F4A" w:rsidP="00961F4A">
      <w:pPr>
        <w:numPr>
          <w:ilvl w:val="0"/>
          <w:numId w:val="25"/>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самостоятельный выбор места для игровой и иной активности;</w:t>
      </w:r>
    </w:p>
    <w:p w:rsidR="00961F4A" w:rsidRPr="00961F4A" w:rsidRDefault="00961F4A" w:rsidP="00961F4A">
      <w:pPr>
        <w:numPr>
          <w:ilvl w:val="0"/>
          <w:numId w:val="26"/>
        </w:numPr>
        <w:shd w:val="clear" w:color="auto" w:fill="FFFFFF"/>
        <w:spacing w:after="0" w:line="315" w:lineRule="atLeast"/>
        <w:ind w:left="0"/>
        <w:rPr>
          <w:rFonts w:ascii="Arial" w:eastAsia="Times New Roman" w:hAnsi="Arial" w:cs="Arial"/>
          <w:color w:val="181818"/>
          <w:sz w:val="21"/>
          <w:szCs w:val="21"/>
          <w:lang w:eastAsia="ru-RU"/>
        </w:rPr>
      </w:pPr>
      <w:r w:rsidRPr="00961F4A">
        <w:rPr>
          <w:rFonts w:ascii="Times New Roman" w:eastAsia="Times New Roman" w:hAnsi="Times New Roman" w:cs="Times New Roman"/>
          <w:color w:val="181818"/>
          <w:sz w:val="27"/>
          <w:szCs w:val="27"/>
          <w:lang w:eastAsia="ru-RU"/>
        </w:rPr>
        <w:t>особая организация РППС, предполагающая внесение изменений.</w:t>
      </w: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315" w:lineRule="atLeast"/>
        <w:rPr>
          <w:rFonts w:ascii="Arial" w:eastAsia="Times New Roman" w:hAnsi="Arial" w:cs="Arial"/>
          <w:color w:val="181818"/>
          <w:sz w:val="21"/>
          <w:szCs w:val="21"/>
          <w:lang w:eastAsia="ru-RU"/>
        </w:rPr>
      </w:pPr>
    </w:p>
    <w:p w:rsidR="00961F4A" w:rsidRPr="00961F4A" w:rsidRDefault="00961F4A" w:rsidP="00961F4A">
      <w:pPr>
        <w:shd w:val="clear" w:color="auto" w:fill="FFFFFF"/>
        <w:spacing w:after="0" w:line="210" w:lineRule="atLeast"/>
        <w:rPr>
          <w:rFonts w:ascii="Arial" w:eastAsia="Times New Roman" w:hAnsi="Arial" w:cs="Arial"/>
          <w:color w:val="181818"/>
          <w:sz w:val="21"/>
          <w:szCs w:val="21"/>
          <w:lang w:eastAsia="ru-RU"/>
        </w:rPr>
      </w:pPr>
    </w:p>
    <w:p w:rsidR="00CF4990" w:rsidRDefault="00961F4A"/>
    <w:sectPr w:rsidR="00CF4990" w:rsidSect="00961F4A">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186"/>
    <w:multiLevelType w:val="multilevel"/>
    <w:tmpl w:val="CD3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86AEE"/>
    <w:multiLevelType w:val="multilevel"/>
    <w:tmpl w:val="E01A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940B0"/>
    <w:multiLevelType w:val="multilevel"/>
    <w:tmpl w:val="B252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84ABE"/>
    <w:multiLevelType w:val="multilevel"/>
    <w:tmpl w:val="1FA2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414E5"/>
    <w:multiLevelType w:val="multilevel"/>
    <w:tmpl w:val="90B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E027C1"/>
    <w:multiLevelType w:val="multilevel"/>
    <w:tmpl w:val="89FA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32DDC"/>
    <w:multiLevelType w:val="multilevel"/>
    <w:tmpl w:val="1BE4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0079B6"/>
    <w:multiLevelType w:val="multilevel"/>
    <w:tmpl w:val="1234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008F5"/>
    <w:multiLevelType w:val="multilevel"/>
    <w:tmpl w:val="8528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CA1FA3"/>
    <w:multiLevelType w:val="multilevel"/>
    <w:tmpl w:val="DD78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BD190A"/>
    <w:multiLevelType w:val="multilevel"/>
    <w:tmpl w:val="B8C2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C31C9"/>
    <w:multiLevelType w:val="multilevel"/>
    <w:tmpl w:val="490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BE4475"/>
    <w:multiLevelType w:val="multilevel"/>
    <w:tmpl w:val="0DB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CC184B"/>
    <w:multiLevelType w:val="multilevel"/>
    <w:tmpl w:val="5BE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4816F6"/>
    <w:multiLevelType w:val="multilevel"/>
    <w:tmpl w:val="0012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3142C5"/>
    <w:multiLevelType w:val="multilevel"/>
    <w:tmpl w:val="C09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E6CAB"/>
    <w:multiLevelType w:val="multilevel"/>
    <w:tmpl w:val="5B6E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3722BD"/>
    <w:multiLevelType w:val="multilevel"/>
    <w:tmpl w:val="B91A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942ECE"/>
    <w:multiLevelType w:val="multilevel"/>
    <w:tmpl w:val="A6E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D60A94"/>
    <w:multiLevelType w:val="multilevel"/>
    <w:tmpl w:val="E368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6110F"/>
    <w:multiLevelType w:val="multilevel"/>
    <w:tmpl w:val="1A8E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6E3DDA"/>
    <w:multiLevelType w:val="multilevel"/>
    <w:tmpl w:val="4E90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7C7793"/>
    <w:multiLevelType w:val="multilevel"/>
    <w:tmpl w:val="2906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2D73B2"/>
    <w:multiLevelType w:val="multilevel"/>
    <w:tmpl w:val="AA34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13520A"/>
    <w:multiLevelType w:val="multilevel"/>
    <w:tmpl w:val="423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7439F3"/>
    <w:multiLevelType w:val="multilevel"/>
    <w:tmpl w:val="ABCE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C123C5"/>
    <w:multiLevelType w:val="multilevel"/>
    <w:tmpl w:val="EA1A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
  </w:num>
  <w:num w:numId="4">
    <w:abstractNumId w:val="4"/>
  </w:num>
  <w:num w:numId="5">
    <w:abstractNumId w:val="25"/>
  </w:num>
  <w:num w:numId="6">
    <w:abstractNumId w:val="0"/>
  </w:num>
  <w:num w:numId="7">
    <w:abstractNumId w:val="21"/>
  </w:num>
  <w:num w:numId="8">
    <w:abstractNumId w:val="20"/>
  </w:num>
  <w:num w:numId="9">
    <w:abstractNumId w:val="9"/>
  </w:num>
  <w:num w:numId="10">
    <w:abstractNumId w:val="17"/>
  </w:num>
  <w:num w:numId="11">
    <w:abstractNumId w:val="16"/>
  </w:num>
  <w:num w:numId="12">
    <w:abstractNumId w:val="18"/>
  </w:num>
  <w:num w:numId="13">
    <w:abstractNumId w:val="26"/>
  </w:num>
  <w:num w:numId="14">
    <w:abstractNumId w:val="3"/>
  </w:num>
  <w:num w:numId="15">
    <w:abstractNumId w:val="23"/>
  </w:num>
  <w:num w:numId="16">
    <w:abstractNumId w:val="12"/>
  </w:num>
  <w:num w:numId="17">
    <w:abstractNumId w:val="19"/>
  </w:num>
  <w:num w:numId="18">
    <w:abstractNumId w:val="8"/>
  </w:num>
  <w:num w:numId="19">
    <w:abstractNumId w:val="10"/>
  </w:num>
  <w:num w:numId="20">
    <w:abstractNumId w:val="14"/>
  </w:num>
  <w:num w:numId="21">
    <w:abstractNumId w:val="2"/>
  </w:num>
  <w:num w:numId="22">
    <w:abstractNumId w:val="5"/>
  </w:num>
  <w:num w:numId="23">
    <w:abstractNumId w:val="22"/>
  </w:num>
  <w:num w:numId="24">
    <w:abstractNumId w:val="7"/>
  </w:num>
  <w:num w:numId="25">
    <w:abstractNumId w:val="24"/>
  </w:num>
  <w:num w:numId="26">
    <w:abstractNumId w:val="11"/>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1F4A"/>
    <w:rsid w:val="004111C6"/>
    <w:rsid w:val="00935A51"/>
    <w:rsid w:val="00961F4A"/>
    <w:rsid w:val="00CB5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1C6"/>
  </w:style>
  <w:style w:type="paragraph" w:styleId="3">
    <w:name w:val="heading 3"/>
    <w:basedOn w:val="a"/>
    <w:link w:val="30"/>
    <w:uiPriority w:val="9"/>
    <w:qFormat/>
    <w:rsid w:val="00961F4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61F4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1F4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61F4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61F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961F4A"/>
  </w:style>
  <w:style w:type="character" w:styleId="a4">
    <w:name w:val="Hyperlink"/>
    <w:basedOn w:val="a0"/>
    <w:uiPriority w:val="99"/>
    <w:semiHidden/>
    <w:unhideWhenUsed/>
    <w:rsid w:val="00961F4A"/>
    <w:rPr>
      <w:color w:val="0000FF"/>
      <w:u w:val="single"/>
    </w:rPr>
  </w:style>
  <w:style w:type="paragraph" w:customStyle="1" w:styleId="filterheader-moduledescriptioncvsoj">
    <w:name w:val="filterheader-module__description___cvsoj"/>
    <w:basedOn w:val="a"/>
    <w:rsid w:val="00961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961F4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61F4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61F4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61F4A"/>
    <w:rPr>
      <w:rFonts w:ascii="Arial" w:eastAsia="Times New Roman" w:hAnsi="Arial" w:cs="Arial"/>
      <w:vanish/>
      <w:sz w:val="16"/>
      <w:szCs w:val="16"/>
      <w:lang w:eastAsia="ru-RU"/>
    </w:rPr>
  </w:style>
  <w:style w:type="character" w:customStyle="1" w:styleId="online-tutors-3logo">
    <w:name w:val="online-tutors-3__logo"/>
    <w:basedOn w:val="a0"/>
    <w:rsid w:val="00961F4A"/>
  </w:style>
  <w:style w:type="character" w:customStyle="1" w:styleId="online-tutors-3title">
    <w:name w:val="online-tutors-3__title"/>
    <w:basedOn w:val="a0"/>
    <w:rsid w:val="00961F4A"/>
  </w:style>
  <w:style w:type="character" w:customStyle="1" w:styleId="online-tutors-3text">
    <w:name w:val="online-tutors-3__text"/>
    <w:basedOn w:val="a0"/>
    <w:rsid w:val="00961F4A"/>
  </w:style>
  <w:style w:type="character" w:customStyle="1" w:styleId="online-tutors-3price">
    <w:name w:val="online-tutors-3__price"/>
    <w:basedOn w:val="a0"/>
    <w:rsid w:val="00961F4A"/>
  </w:style>
  <w:style w:type="character" w:customStyle="1" w:styleId="online-tutors-3about">
    <w:name w:val="online-tutors-3__about"/>
    <w:basedOn w:val="a0"/>
    <w:rsid w:val="00961F4A"/>
  </w:style>
  <w:style w:type="character" w:customStyle="1" w:styleId="online-tutors-3btn">
    <w:name w:val="online-tutors-3__btn"/>
    <w:basedOn w:val="a0"/>
    <w:rsid w:val="00961F4A"/>
  </w:style>
  <w:style w:type="character" w:customStyle="1" w:styleId="online-tutors-3descr">
    <w:name w:val="online-tutors-3__descr"/>
    <w:basedOn w:val="a0"/>
    <w:rsid w:val="00961F4A"/>
  </w:style>
  <w:style w:type="paragraph" w:customStyle="1" w:styleId="course-populartype">
    <w:name w:val="course-popular__type"/>
    <w:basedOn w:val="a"/>
    <w:rsid w:val="00961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populartime">
    <w:name w:val="course-popular__time"/>
    <w:basedOn w:val="a"/>
    <w:rsid w:val="00961F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rse-popularprice--old">
    <w:name w:val="course-popular__price--old"/>
    <w:basedOn w:val="a0"/>
    <w:rsid w:val="00961F4A"/>
  </w:style>
  <w:style w:type="paragraph" w:styleId="a5">
    <w:name w:val="Balloon Text"/>
    <w:basedOn w:val="a"/>
    <w:link w:val="a6"/>
    <w:uiPriority w:val="99"/>
    <w:semiHidden/>
    <w:unhideWhenUsed/>
    <w:rsid w:val="00961F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1F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1608213">
      <w:bodyDiv w:val="1"/>
      <w:marLeft w:val="0"/>
      <w:marRight w:val="0"/>
      <w:marTop w:val="0"/>
      <w:marBottom w:val="0"/>
      <w:divBdr>
        <w:top w:val="none" w:sz="0" w:space="0" w:color="auto"/>
        <w:left w:val="none" w:sz="0" w:space="0" w:color="auto"/>
        <w:bottom w:val="none" w:sz="0" w:space="0" w:color="auto"/>
        <w:right w:val="none" w:sz="0" w:space="0" w:color="auto"/>
      </w:divBdr>
      <w:divsChild>
        <w:div w:id="1666397304">
          <w:marLeft w:val="0"/>
          <w:marRight w:val="0"/>
          <w:marTop w:val="0"/>
          <w:marBottom w:val="0"/>
          <w:divBdr>
            <w:top w:val="none" w:sz="0" w:space="0" w:color="auto"/>
            <w:left w:val="none" w:sz="0" w:space="0" w:color="auto"/>
            <w:bottom w:val="none" w:sz="0" w:space="0" w:color="auto"/>
            <w:right w:val="none" w:sz="0" w:space="0" w:color="auto"/>
          </w:divBdr>
          <w:divsChild>
            <w:div w:id="2111854614">
              <w:marLeft w:val="0"/>
              <w:marRight w:val="0"/>
              <w:marTop w:val="0"/>
              <w:marBottom w:val="300"/>
              <w:divBdr>
                <w:top w:val="none" w:sz="0" w:space="0" w:color="auto"/>
                <w:left w:val="none" w:sz="0" w:space="0" w:color="auto"/>
                <w:bottom w:val="none" w:sz="0" w:space="0" w:color="auto"/>
                <w:right w:val="none" w:sz="0" w:space="0" w:color="auto"/>
              </w:divBdr>
              <w:divsChild>
                <w:div w:id="666178228">
                  <w:marLeft w:val="0"/>
                  <w:marRight w:val="0"/>
                  <w:marTop w:val="0"/>
                  <w:marBottom w:val="0"/>
                  <w:divBdr>
                    <w:top w:val="none" w:sz="0" w:space="0" w:color="auto"/>
                    <w:left w:val="none" w:sz="0" w:space="0" w:color="auto"/>
                    <w:bottom w:val="none" w:sz="0" w:space="0" w:color="auto"/>
                    <w:right w:val="none" w:sz="0" w:space="0" w:color="auto"/>
                  </w:divBdr>
                  <w:divsChild>
                    <w:div w:id="785126666">
                      <w:marLeft w:val="0"/>
                      <w:marRight w:val="0"/>
                      <w:marTop w:val="0"/>
                      <w:marBottom w:val="0"/>
                      <w:divBdr>
                        <w:top w:val="none" w:sz="0" w:space="0" w:color="auto"/>
                        <w:left w:val="none" w:sz="0" w:space="0" w:color="auto"/>
                        <w:bottom w:val="none" w:sz="0" w:space="0" w:color="auto"/>
                        <w:right w:val="none" w:sz="0" w:space="0" w:color="auto"/>
                      </w:divBdr>
                      <w:divsChild>
                        <w:div w:id="696156060">
                          <w:marLeft w:val="0"/>
                          <w:marRight w:val="0"/>
                          <w:marTop w:val="0"/>
                          <w:marBottom w:val="0"/>
                          <w:divBdr>
                            <w:top w:val="none" w:sz="0" w:space="0" w:color="auto"/>
                            <w:left w:val="none" w:sz="0" w:space="0" w:color="auto"/>
                            <w:bottom w:val="none" w:sz="0" w:space="0" w:color="auto"/>
                            <w:right w:val="none" w:sz="0" w:space="0" w:color="auto"/>
                          </w:divBdr>
                        </w:div>
                      </w:divsChild>
                    </w:div>
                    <w:div w:id="1769620155">
                      <w:marLeft w:val="0"/>
                      <w:marRight w:val="0"/>
                      <w:marTop w:val="0"/>
                      <w:marBottom w:val="0"/>
                      <w:divBdr>
                        <w:top w:val="none" w:sz="0" w:space="0" w:color="auto"/>
                        <w:left w:val="none" w:sz="0" w:space="0" w:color="auto"/>
                        <w:bottom w:val="none" w:sz="0" w:space="0" w:color="auto"/>
                        <w:right w:val="none" w:sz="0" w:space="0" w:color="auto"/>
                      </w:divBdr>
                      <w:divsChild>
                        <w:div w:id="692458492">
                          <w:marLeft w:val="0"/>
                          <w:marRight w:val="0"/>
                          <w:marTop w:val="0"/>
                          <w:marBottom w:val="0"/>
                          <w:divBdr>
                            <w:top w:val="none" w:sz="0" w:space="0" w:color="auto"/>
                            <w:left w:val="none" w:sz="0" w:space="0" w:color="auto"/>
                            <w:bottom w:val="none" w:sz="0" w:space="0" w:color="auto"/>
                            <w:right w:val="none" w:sz="0" w:space="0" w:color="auto"/>
                          </w:divBdr>
                          <w:divsChild>
                            <w:div w:id="1096750603">
                              <w:marLeft w:val="0"/>
                              <w:marRight w:val="0"/>
                              <w:marTop w:val="0"/>
                              <w:marBottom w:val="0"/>
                              <w:divBdr>
                                <w:top w:val="none" w:sz="0" w:space="0" w:color="auto"/>
                                <w:left w:val="none" w:sz="0" w:space="0" w:color="auto"/>
                                <w:bottom w:val="none" w:sz="0" w:space="0" w:color="auto"/>
                                <w:right w:val="none" w:sz="0" w:space="0" w:color="auto"/>
                              </w:divBdr>
                            </w:div>
                          </w:divsChild>
                        </w:div>
                        <w:div w:id="58789982">
                          <w:marLeft w:val="0"/>
                          <w:marRight w:val="0"/>
                          <w:marTop w:val="0"/>
                          <w:marBottom w:val="0"/>
                          <w:divBdr>
                            <w:top w:val="none" w:sz="0" w:space="0" w:color="auto"/>
                            <w:left w:val="none" w:sz="0" w:space="0" w:color="auto"/>
                            <w:bottom w:val="none" w:sz="0" w:space="0" w:color="auto"/>
                            <w:right w:val="none" w:sz="0" w:space="0" w:color="auto"/>
                          </w:divBdr>
                          <w:divsChild>
                            <w:div w:id="79652599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427270">
          <w:marLeft w:val="0"/>
          <w:marRight w:val="0"/>
          <w:marTop w:val="0"/>
          <w:marBottom w:val="300"/>
          <w:divBdr>
            <w:top w:val="none" w:sz="0" w:space="0" w:color="auto"/>
            <w:left w:val="none" w:sz="0" w:space="0" w:color="auto"/>
            <w:bottom w:val="none" w:sz="0" w:space="0" w:color="auto"/>
            <w:right w:val="none" w:sz="0" w:space="0" w:color="auto"/>
          </w:divBdr>
          <w:divsChild>
            <w:div w:id="1437410763">
              <w:marLeft w:val="0"/>
              <w:marRight w:val="0"/>
              <w:marTop w:val="0"/>
              <w:marBottom w:val="0"/>
              <w:divBdr>
                <w:top w:val="none" w:sz="0" w:space="0" w:color="auto"/>
                <w:left w:val="none" w:sz="0" w:space="0" w:color="auto"/>
                <w:bottom w:val="none" w:sz="0" w:space="0" w:color="auto"/>
                <w:right w:val="none" w:sz="0" w:space="0" w:color="auto"/>
              </w:divBdr>
              <w:divsChild>
                <w:div w:id="1174344130">
                  <w:marLeft w:val="0"/>
                  <w:marRight w:val="0"/>
                  <w:marTop w:val="0"/>
                  <w:marBottom w:val="0"/>
                  <w:divBdr>
                    <w:top w:val="none" w:sz="0" w:space="0" w:color="auto"/>
                    <w:left w:val="none" w:sz="0" w:space="0" w:color="auto"/>
                    <w:bottom w:val="none" w:sz="0" w:space="0" w:color="auto"/>
                    <w:right w:val="none" w:sz="0" w:space="0" w:color="auto"/>
                  </w:divBdr>
                  <w:divsChild>
                    <w:div w:id="86729016">
                      <w:marLeft w:val="0"/>
                      <w:marRight w:val="0"/>
                      <w:marTop w:val="0"/>
                      <w:marBottom w:val="0"/>
                      <w:divBdr>
                        <w:top w:val="none" w:sz="0" w:space="0" w:color="auto"/>
                        <w:left w:val="none" w:sz="0" w:space="0" w:color="auto"/>
                        <w:bottom w:val="none" w:sz="0" w:space="0" w:color="auto"/>
                        <w:right w:val="none" w:sz="0" w:space="0" w:color="auto"/>
                      </w:divBdr>
                      <w:divsChild>
                        <w:div w:id="232202953">
                          <w:marLeft w:val="0"/>
                          <w:marRight w:val="0"/>
                          <w:marTop w:val="0"/>
                          <w:marBottom w:val="0"/>
                          <w:divBdr>
                            <w:top w:val="none" w:sz="0" w:space="0" w:color="auto"/>
                            <w:left w:val="none" w:sz="0" w:space="0" w:color="auto"/>
                            <w:bottom w:val="none" w:sz="0" w:space="0" w:color="auto"/>
                            <w:right w:val="none" w:sz="0" w:space="0" w:color="auto"/>
                          </w:divBdr>
                          <w:divsChild>
                            <w:div w:id="134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275309">
          <w:marLeft w:val="0"/>
          <w:marRight w:val="0"/>
          <w:marTop w:val="0"/>
          <w:marBottom w:val="300"/>
          <w:divBdr>
            <w:top w:val="none" w:sz="0" w:space="0" w:color="auto"/>
            <w:left w:val="none" w:sz="0" w:space="0" w:color="auto"/>
            <w:bottom w:val="none" w:sz="0" w:space="0" w:color="auto"/>
            <w:right w:val="none" w:sz="0" w:space="0" w:color="auto"/>
          </w:divBdr>
          <w:divsChild>
            <w:div w:id="258031627">
              <w:marLeft w:val="0"/>
              <w:marRight w:val="0"/>
              <w:marTop w:val="0"/>
              <w:marBottom w:val="0"/>
              <w:divBdr>
                <w:top w:val="none" w:sz="0" w:space="0" w:color="auto"/>
                <w:left w:val="none" w:sz="0" w:space="0" w:color="auto"/>
                <w:bottom w:val="none" w:sz="0" w:space="0" w:color="auto"/>
                <w:right w:val="none" w:sz="0" w:space="0" w:color="auto"/>
              </w:divBdr>
            </w:div>
          </w:divsChild>
        </w:div>
        <w:div w:id="2128742829">
          <w:marLeft w:val="0"/>
          <w:marRight w:val="0"/>
          <w:marTop w:val="0"/>
          <w:marBottom w:val="300"/>
          <w:divBdr>
            <w:top w:val="none" w:sz="0" w:space="0" w:color="auto"/>
            <w:left w:val="none" w:sz="0" w:space="0" w:color="auto"/>
            <w:bottom w:val="none" w:sz="0" w:space="0" w:color="auto"/>
            <w:right w:val="none" w:sz="0" w:space="0" w:color="auto"/>
          </w:divBdr>
          <w:divsChild>
            <w:div w:id="1879735828">
              <w:marLeft w:val="0"/>
              <w:marRight w:val="0"/>
              <w:marTop w:val="0"/>
              <w:marBottom w:val="180"/>
              <w:divBdr>
                <w:top w:val="none" w:sz="0" w:space="0" w:color="auto"/>
                <w:left w:val="none" w:sz="0" w:space="0" w:color="auto"/>
                <w:bottom w:val="none" w:sz="0" w:space="0" w:color="auto"/>
                <w:right w:val="none" w:sz="0" w:space="0" w:color="auto"/>
              </w:divBdr>
              <w:divsChild>
                <w:div w:id="992488199">
                  <w:marLeft w:val="0"/>
                  <w:marRight w:val="0"/>
                  <w:marTop w:val="0"/>
                  <w:marBottom w:val="0"/>
                  <w:divBdr>
                    <w:top w:val="none" w:sz="0" w:space="0" w:color="auto"/>
                    <w:left w:val="none" w:sz="0" w:space="0" w:color="auto"/>
                    <w:bottom w:val="none" w:sz="0" w:space="0" w:color="auto"/>
                    <w:right w:val="none" w:sz="0" w:space="0" w:color="auto"/>
                  </w:divBdr>
                </w:div>
                <w:div w:id="1838962273">
                  <w:marLeft w:val="0"/>
                  <w:marRight w:val="0"/>
                  <w:marTop w:val="0"/>
                  <w:marBottom w:val="0"/>
                  <w:divBdr>
                    <w:top w:val="none" w:sz="0" w:space="0" w:color="auto"/>
                    <w:left w:val="none" w:sz="0" w:space="0" w:color="auto"/>
                    <w:bottom w:val="none" w:sz="0" w:space="0" w:color="auto"/>
                    <w:right w:val="none" w:sz="0" w:space="0" w:color="auto"/>
                  </w:divBdr>
                  <w:divsChild>
                    <w:div w:id="812059182">
                      <w:marLeft w:val="0"/>
                      <w:marRight w:val="0"/>
                      <w:marTop w:val="90"/>
                      <w:marBottom w:val="150"/>
                      <w:divBdr>
                        <w:top w:val="none" w:sz="0" w:space="0" w:color="auto"/>
                        <w:left w:val="none" w:sz="0" w:space="0" w:color="auto"/>
                        <w:bottom w:val="none" w:sz="0" w:space="0" w:color="auto"/>
                        <w:right w:val="none" w:sz="0" w:space="0" w:color="auto"/>
                      </w:divBdr>
                    </w:div>
                    <w:div w:id="1884099301">
                      <w:marLeft w:val="0"/>
                      <w:marRight w:val="0"/>
                      <w:marTop w:val="0"/>
                      <w:marBottom w:val="0"/>
                      <w:divBdr>
                        <w:top w:val="none" w:sz="0" w:space="0" w:color="auto"/>
                        <w:left w:val="none" w:sz="0" w:space="0" w:color="auto"/>
                        <w:bottom w:val="none" w:sz="0" w:space="0" w:color="auto"/>
                        <w:right w:val="none" w:sz="0" w:space="0" w:color="auto"/>
                      </w:divBdr>
                      <w:divsChild>
                        <w:div w:id="5891989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9542</Words>
  <Characters>54390</Characters>
  <Application>Microsoft Office Word</Application>
  <DocSecurity>0</DocSecurity>
  <Lines>453</Lines>
  <Paragraphs>127</Paragraphs>
  <ScaleCrop>false</ScaleCrop>
  <Company>Microsoft</Company>
  <LinksUpToDate>false</LinksUpToDate>
  <CharactersWithSpaces>63805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2</cp:revision>
  <dcterms:created xsi:type="dcterms:W3CDTF">2022-03-28T04:13:00Z</dcterms:created>
  <dcterms:modified xsi:type="dcterms:W3CDTF">2022-03-28T04:20:00Z</dcterms:modified>
</cp:coreProperties>
</file>