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F3" w:rsidRPr="002A76F3" w:rsidRDefault="002A76F3" w:rsidP="002A76F3">
      <w:pPr>
        <w:spacing w:after="160" w:line="254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Комитет по образованию Администрации г. Улан-Удэ</w:t>
      </w:r>
    </w:p>
    <w:p w:rsidR="002A76F3" w:rsidRPr="002A76F3" w:rsidRDefault="002A76F3" w:rsidP="002A76F3">
      <w:pPr>
        <w:spacing w:after="160" w:line="254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2A76F3" w:rsidRPr="002A76F3" w:rsidRDefault="002A76F3" w:rsidP="002A76F3">
      <w:pPr>
        <w:spacing w:after="160" w:line="254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детский сад №71 «Огонек» общеразвивающего вида г. Улан-Удэ</w:t>
      </w:r>
    </w:p>
    <w:p w:rsidR="002A76F3" w:rsidRPr="002A76F3" w:rsidRDefault="002A76F3" w:rsidP="002A76F3">
      <w:pPr>
        <w:spacing w:after="160" w:line="254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670034, г. Улан-Удэ, ул. </w:t>
      </w:r>
      <w:proofErr w:type="spellStart"/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Чертенкова</w:t>
      </w:r>
      <w:proofErr w:type="spellEnd"/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1а, тел/факс  464487, тел.464487</w:t>
      </w:r>
    </w:p>
    <w:p w:rsidR="002A76F3" w:rsidRPr="002A76F3" w:rsidRDefault="002A76F3" w:rsidP="002A76F3">
      <w:pPr>
        <w:pBdr>
          <w:bottom w:val="single" w:sz="12" w:space="1" w:color="auto"/>
        </w:pBdr>
        <w:spacing w:after="160" w:line="254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E</w:t>
      </w: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mail</w:t>
      </w:r>
      <w:r w:rsidRPr="002A76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hyperlink r:id="rId7" w:history="1">
        <w:r w:rsidRPr="002A76F3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  <w:lang w:val="en-US"/>
          </w:rPr>
          <w:t>ogonek</w:t>
        </w:r>
        <w:r w:rsidRPr="002A76F3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-71@</w:t>
        </w:r>
        <w:r w:rsidRPr="002A76F3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  <w:lang w:val="en-US"/>
          </w:rPr>
          <w:t>mail</w:t>
        </w:r>
        <w:r w:rsidRPr="002A76F3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.</w:t>
        </w:r>
        <w:proofErr w:type="spellStart"/>
        <w:r w:rsidRPr="002A76F3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A76F3" w:rsidRDefault="002A76F3" w:rsidP="006E3166">
      <w:pPr>
        <w:rPr>
          <w:rFonts w:ascii="Times New Roman" w:hAnsi="Times New Roman" w:cs="Times New Roman"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sz w:val="28"/>
          <w:szCs w:val="28"/>
        </w:rPr>
      </w:pPr>
    </w:p>
    <w:p w:rsidR="00B95F5A" w:rsidRPr="006861FD" w:rsidRDefault="00B95F5A" w:rsidP="002A7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1FD">
        <w:rPr>
          <w:rFonts w:ascii="Times New Roman" w:hAnsi="Times New Roman" w:cs="Times New Roman"/>
          <w:b/>
          <w:sz w:val="28"/>
          <w:szCs w:val="28"/>
        </w:rPr>
        <w:t>Проект по развитию логического мышления «Юные логики» для детей 5-7 лет</w:t>
      </w:r>
      <w:proofErr w:type="gramStart"/>
      <w:r w:rsidRPr="006861F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861FD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6861FD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6861FD">
        <w:rPr>
          <w:rFonts w:ascii="Times New Roman" w:hAnsi="Times New Roman" w:cs="Times New Roman"/>
          <w:b/>
          <w:sz w:val="28"/>
          <w:szCs w:val="28"/>
        </w:rPr>
        <w:t>а 2020-2022 учебные годы.</w:t>
      </w:r>
    </w:p>
    <w:p w:rsidR="002A76F3" w:rsidRDefault="002A76F3" w:rsidP="002A76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76F3" w:rsidRDefault="006861FD" w:rsidP="00686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5339FA" wp14:editId="66E40FFF">
            <wp:extent cx="2933700" cy="2933700"/>
            <wp:effectExtent l="0" t="0" r="0" b="0"/>
            <wp:docPr id="1" name="Рисунок 1" descr="https://flyclipart.com/thumb2/maths-clipart-images-free-clipart-download-74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yclipart.com/thumb2/maths-clipart-images-free-clipart-download-741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79" cy="293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6F3" w:rsidRDefault="002A76F3" w:rsidP="002A76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5F5A" w:rsidRPr="006E3166" w:rsidRDefault="00B95F5A" w:rsidP="002A76F3">
      <w:pPr>
        <w:jc w:val="right"/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r w:rsidR="003139ED">
        <w:rPr>
          <w:rFonts w:ascii="Times New Roman" w:hAnsi="Times New Roman" w:cs="Times New Roman"/>
          <w:sz w:val="28"/>
          <w:szCs w:val="28"/>
        </w:rPr>
        <w:t>Томсон А.А</w:t>
      </w:r>
    </w:p>
    <w:p w:rsidR="002A76F3" w:rsidRDefault="002A76F3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2A76F3" w:rsidRPr="002A76F3" w:rsidRDefault="002A76F3" w:rsidP="002A7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sz w:val="28"/>
          <w:szCs w:val="28"/>
        </w:rPr>
        <w:t>Улан-Удэ,</w:t>
      </w:r>
    </w:p>
    <w:p w:rsidR="002A76F3" w:rsidRPr="002A76F3" w:rsidRDefault="002A76F3" w:rsidP="002A7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sz w:val="28"/>
          <w:szCs w:val="28"/>
        </w:rPr>
        <w:t>2020</w:t>
      </w: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lastRenderedPageBreak/>
        <w:t>Паспорт педагогического проекта: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Тема: «Юные логики».</w:t>
      </w:r>
    </w:p>
    <w:p w:rsidR="003139ED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Место проведения: г</w:t>
      </w:r>
      <w:r w:rsidR="002A76F3">
        <w:rPr>
          <w:rFonts w:ascii="Times New Roman" w:hAnsi="Times New Roman" w:cs="Times New Roman"/>
          <w:sz w:val="28"/>
          <w:szCs w:val="28"/>
        </w:rPr>
        <w:t>. Улан-Удэ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Участники проекта: воспитатели, родители, воспитанники группы.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Срок реализации: 2020-2022 гг.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Тип проекта: долгосрочный.</w:t>
      </w:r>
    </w:p>
    <w:p w:rsidR="003139ED" w:rsidRPr="00C561C4" w:rsidRDefault="00B95F5A" w:rsidP="003139ED">
      <w:pPr>
        <w:rPr>
          <w:rFonts w:ascii="Times New Roman" w:hAnsi="Times New Roman" w:cs="Times New Roman"/>
          <w:b/>
          <w:sz w:val="28"/>
          <w:szCs w:val="28"/>
        </w:rPr>
      </w:pPr>
      <w:r w:rsidRPr="00C561C4">
        <w:rPr>
          <w:rFonts w:ascii="Times New Roman" w:hAnsi="Times New Roman" w:cs="Times New Roman"/>
          <w:b/>
          <w:sz w:val="28"/>
          <w:szCs w:val="28"/>
        </w:rPr>
        <w:t> </w:t>
      </w:r>
      <w:r w:rsidR="003139ED" w:rsidRPr="00C561C4">
        <w:rPr>
          <w:b/>
        </w:rPr>
        <w:t xml:space="preserve"> </w:t>
      </w:r>
      <w:r w:rsidR="003139ED" w:rsidRPr="00C561C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139ED" w:rsidRPr="003139ED" w:rsidRDefault="003139ED" w:rsidP="003139ED">
      <w:pPr>
        <w:rPr>
          <w:rFonts w:ascii="Times New Roman" w:hAnsi="Times New Roman" w:cs="Times New Roman"/>
          <w:sz w:val="28"/>
          <w:szCs w:val="28"/>
        </w:rPr>
      </w:pPr>
      <w:r w:rsidRPr="003139ED">
        <w:rPr>
          <w:rFonts w:ascii="Times New Roman" w:hAnsi="Times New Roman" w:cs="Times New Roman"/>
          <w:sz w:val="28"/>
          <w:szCs w:val="28"/>
        </w:rPr>
        <w:t>Проблема человеческих способностей вызывала огромный интерес людей во все времена. Однако в прошлом у общества не возникало особой потребности в овладении творчества людей. Таланты появлялись как бы сами собой, стихийно создавали шедевры литературы и искусства: делали научные открытия, изобретали, удовлетворяя тем самым потребности развивающейся человеческой культуры. В наше время ситуация коренным образом изменилась. Жизнь в эпоху научно-технического прогресса становится все разнообразнее и сложнее. 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</w:t>
      </w:r>
    </w:p>
    <w:p w:rsidR="003139ED" w:rsidRPr="003139ED" w:rsidRDefault="003139ED" w:rsidP="003139ED">
      <w:pPr>
        <w:rPr>
          <w:rFonts w:ascii="Times New Roman" w:hAnsi="Times New Roman" w:cs="Times New Roman"/>
          <w:sz w:val="28"/>
          <w:szCs w:val="28"/>
        </w:rPr>
      </w:pPr>
      <w:r w:rsidRPr="003139ED">
        <w:rPr>
          <w:rFonts w:ascii="Times New Roman" w:hAnsi="Times New Roman" w:cs="Times New Roman"/>
          <w:sz w:val="28"/>
          <w:szCs w:val="28"/>
        </w:rPr>
        <w:t>Создание условий, обеспечивающих выявление и развитие способных и одаренных детей, реализация их потенциальных возможностей, является одной из приоритетных социальных задач государства и общества. Проблема развития детской одаренности решается на самых высоких уровнях управления и государственной власти. Создана и реализуется федеральная целевая программа «Дети России».</w:t>
      </w:r>
    </w:p>
    <w:p w:rsidR="003139ED" w:rsidRPr="003139ED" w:rsidRDefault="003139ED" w:rsidP="003139ED">
      <w:pPr>
        <w:rPr>
          <w:rFonts w:ascii="Times New Roman" w:hAnsi="Times New Roman" w:cs="Times New Roman"/>
          <w:sz w:val="28"/>
          <w:szCs w:val="28"/>
        </w:rPr>
      </w:pPr>
      <w:r w:rsidRPr="003139ED">
        <w:rPr>
          <w:rFonts w:ascii="Times New Roman" w:hAnsi="Times New Roman" w:cs="Times New Roman"/>
          <w:sz w:val="28"/>
          <w:szCs w:val="28"/>
        </w:rPr>
        <w:t>В послании президента «Наша Новая школа» также неоднозначно указано на необходимость качественного изменения образовательных условий, в том числе и для одаренных детей России, т. к. интеллектуальный потенциал и творческие способности людей являются одним из решающих факторов экономического развития в условиях современного производства.</w:t>
      </w:r>
    </w:p>
    <w:p w:rsidR="003139ED" w:rsidRPr="003139ED" w:rsidRDefault="003139ED" w:rsidP="003139ED">
      <w:pPr>
        <w:rPr>
          <w:rFonts w:ascii="Times New Roman" w:hAnsi="Times New Roman" w:cs="Times New Roman"/>
          <w:sz w:val="28"/>
          <w:szCs w:val="28"/>
        </w:rPr>
      </w:pPr>
      <w:r w:rsidRPr="003139ED">
        <w:rPr>
          <w:rFonts w:ascii="Times New Roman" w:hAnsi="Times New Roman" w:cs="Times New Roman"/>
          <w:sz w:val="28"/>
          <w:szCs w:val="28"/>
        </w:rPr>
        <w:t>На уровне нашего МБДОУ</w:t>
      </w:r>
      <w:r w:rsidR="002A760D">
        <w:rPr>
          <w:rFonts w:ascii="Times New Roman" w:hAnsi="Times New Roman" w:cs="Times New Roman"/>
          <w:sz w:val="28"/>
          <w:szCs w:val="28"/>
        </w:rPr>
        <w:t xml:space="preserve"> детский сад №71 «Огонек»</w:t>
      </w:r>
      <w:r w:rsidRPr="003139ED">
        <w:rPr>
          <w:rFonts w:ascii="Times New Roman" w:hAnsi="Times New Roman" w:cs="Times New Roman"/>
          <w:sz w:val="28"/>
          <w:szCs w:val="28"/>
        </w:rPr>
        <w:t xml:space="preserve"> актуальность развития интеллектуально-одаренных детей носит характер социального заказа со стороны родителей и школьных учителей.</w:t>
      </w:r>
    </w:p>
    <w:p w:rsidR="003139ED" w:rsidRPr="003139ED" w:rsidRDefault="00C561C4" w:rsidP="0031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3139ED" w:rsidRPr="003139ED">
        <w:rPr>
          <w:rFonts w:ascii="Times New Roman" w:hAnsi="Times New Roman" w:cs="Times New Roman"/>
          <w:sz w:val="28"/>
          <w:szCs w:val="28"/>
        </w:rPr>
        <w:t> </w:t>
      </w:r>
      <w:r w:rsidR="003139ED">
        <w:rPr>
          <w:rFonts w:ascii="Times New Roman" w:hAnsi="Times New Roman" w:cs="Times New Roman"/>
          <w:sz w:val="28"/>
          <w:szCs w:val="28"/>
        </w:rPr>
        <w:t>проект</w:t>
      </w:r>
      <w:r w:rsidR="003139ED" w:rsidRPr="003139ED">
        <w:rPr>
          <w:rFonts w:ascii="Times New Roman" w:hAnsi="Times New Roman" w:cs="Times New Roman"/>
          <w:sz w:val="28"/>
          <w:szCs w:val="28"/>
        </w:rPr>
        <w:t> носит развивающий характер, так как направлен на развитие интеллектуальных и творческих способностей </w:t>
      </w:r>
      <w:r w:rsidR="003139ED">
        <w:rPr>
          <w:rFonts w:ascii="Times New Roman" w:hAnsi="Times New Roman" w:cs="Times New Roman"/>
          <w:sz w:val="28"/>
          <w:szCs w:val="28"/>
        </w:rPr>
        <w:t>детей 5</w:t>
      </w:r>
      <w:r w:rsidR="003139ED" w:rsidRPr="003139ED">
        <w:rPr>
          <w:rFonts w:ascii="Times New Roman" w:hAnsi="Times New Roman" w:cs="Times New Roman"/>
          <w:sz w:val="28"/>
          <w:szCs w:val="28"/>
        </w:rPr>
        <w:t>-7 лет.</w:t>
      </w:r>
    </w:p>
    <w:p w:rsidR="006861FD" w:rsidRDefault="006861FD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6861FD" w:rsidRDefault="006861FD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B95F5A" w:rsidRPr="006E3166" w:rsidRDefault="002A76F3" w:rsidP="006E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5F5A" w:rsidRPr="006E3166">
        <w:rPr>
          <w:rFonts w:ascii="Times New Roman" w:hAnsi="Times New Roman" w:cs="Times New Roman"/>
          <w:sz w:val="28"/>
          <w:szCs w:val="28"/>
        </w:rPr>
        <w:t>Наше время – это время перемен, России нужны люди, способные принимать кардинальные решения, и это актуально. Кто сейчас в детском саду, завтра будут строить наше общество. Опираясь именно на логическое следование мысли, а не на собственные желания или возникшие неожиданно предпочтения, врач ставит обоснованный диагноз, судья выносит аргументированный приговор, критик объективно оценивает фильм. Чтобы и наши дети могли быть знающими врачами, толковыми юристами, честными критиками, им необходимо научиться мыслить логически, освоить простые и сложные виды умозаключений, оперировать утвердительными и отрицательными суждениями. Логическое мышление является инструментом познания окружающей действительности, поэтому, формирование основных форм и приёмов логического мышления является важным фактором становления всесторонне развитой личности. Актуальность проблемы определяется важностью логического мышления для развития личности в целом.</w:t>
      </w:r>
    </w:p>
    <w:p w:rsidR="00B95F5A" w:rsidRPr="002A76F3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6E3166">
        <w:rPr>
          <w:rFonts w:ascii="Times New Roman" w:hAnsi="Times New Roman" w:cs="Times New Roman"/>
          <w:sz w:val="28"/>
          <w:szCs w:val="28"/>
        </w:rPr>
        <w:t>:</w:t>
      </w:r>
      <w:r w:rsidR="003139ED" w:rsidRPr="003139E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139ED" w:rsidRPr="002A76F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организация </w:t>
      </w:r>
      <w:proofErr w:type="spellStart"/>
      <w:r w:rsidR="003139ED" w:rsidRPr="002A76F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воспитательно</w:t>
      </w:r>
      <w:proofErr w:type="spellEnd"/>
      <w:r w:rsidR="003139ED" w:rsidRPr="002A76F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-образовательного процесса, направленного на продуктивное развитие </w:t>
      </w:r>
      <w:r w:rsidR="003139ED" w:rsidRPr="002A76F3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интеллектуальн</w:t>
      </w:r>
      <w:proofErr w:type="gramStart"/>
      <w:r w:rsidR="003139ED" w:rsidRPr="002A76F3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о-</w:t>
      </w:r>
      <w:proofErr w:type="gramEnd"/>
      <w:r w:rsidR="003139ED" w:rsidRPr="002A76F3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одаренных детей</w:t>
      </w:r>
      <w:r w:rsidR="003139ED" w:rsidRPr="002A76F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, совершенствование их познавательных и творческих способностей.</w:t>
      </w:r>
      <w:r w:rsidRPr="002A76F3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у дошкольников логического мышления с использованием современных педагогических технологий.</w:t>
      </w: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3166">
        <w:rPr>
          <w:rFonts w:ascii="Times New Roman" w:hAnsi="Times New Roman" w:cs="Times New Roman"/>
          <w:sz w:val="28"/>
          <w:szCs w:val="28"/>
        </w:rPr>
        <w:t xml:space="preserve">1.Обучать детей основным логическим операциям: анализу, синтезу, сравнению, обобщению, классификации, систематизации,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, смысловому соответствию, ограничению.</w:t>
      </w:r>
      <w:proofErr w:type="gramEnd"/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 xml:space="preserve">2.Развивать умение оперировать абстрактными понятиями, рассуждать, устанавливать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 – следственные связи, делать выводы.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3.Воспитывать у детей потребность умственно напрягаться, занимаясь интеллектуальными задачами, интерес к познавательной деятельности.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4.Воспитывать стремление к преодолению трудностей, уверенность в себе, желание прийти на помощь сверстнику.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5.Донести до родителей актуальность данной проблемы и привлечь их к активному сотрудничеству.</w:t>
      </w:r>
    </w:p>
    <w:p w:rsidR="00B95F5A" w:rsidRPr="002A76F3" w:rsidRDefault="003139ED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="00B95F5A" w:rsidRPr="002A76F3">
        <w:rPr>
          <w:rFonts w:ascii="Times New Roman" w:hAnsi="Times New Roman" w:cs="Times New Roman"/>
          <w:b/>
          <w:sz w:val="28"/>
          <w:szCs w:val="28"/>
        </w:rPr>
        <w:t xml:space="preserve"> – 2 </w:t>
      </w:r>
      <w:proofErr w:type="gramStart"/>
      <w:r w:rsidR="00B95F5A" w:rsidRPr="002A76F3">
        <w:rPr>
          <w:rFonts w:ascii="Times New Roman" w:hAnsi="Times New Roman" w:cs="Times New Roman"/>
          <w:b/>
          <w:sz w:val="28"/>
          <w:szCs w:val="28"/>
        </w:rPr>
        <w:t>учебных</w:t>
      </w:r>
      <w:proofErr w:type="gramEnd"/>
      <w:r w:rsidR="00B95F5A" w:rsidRPr="002A76F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Количество детей</w:t>
      </w:r>
      <w:r w:rsidR="00C561C4">
        <w:rPr>
          <w:rFonts w:ascii="Times New Roman" w:hAnsi="Times New Roman" w:cs="Times New Roman"/>
          <w:sz w:val="28"/>
          <w:szCs w:val="28"/>
        </w:rPr>
        <w:t> – 15</w:t>
      </w:r>
      <w:r w:rsidRPr="006E316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Режим занятий – 1 занятие в неделю во второй половине дня продолжительностью 25-30 минут.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76F3">
        <w:rPr>
          <w:rFonts w:ascii="Times New Roman" w:hAnsi="Times New Roman" w:cs="Times New Roman"/>
          <w:b/>
          <w:sz w:val="28"/>
          <w:szCs w:val="28"/>
        </w:rPr>
        <w:lastRenderedPageBreak/>
        <w:t>Формы и приёмы работы</w:t>
      </w:r>
      <w:r w:rsidRPr="006E3166">
        <w:rPr>
          <w:rFonts w:ascii="Times New Roman" w:hAnsi="Times New Roman" w:cs="Times New Roman"/>
          <w:sz w:val="28"/>
          <w:szCs w:val="28"/>
        </w:rPr>
        <w:t xml:space="preserve">: игры дидактические, развивающие, игры-путешествия, работа с логическими блоками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Дь</w:t>
      </w:r>
      <w:r w:rsidR="002A760D">
        <w:rPr>
          <w:rFonts w:ascii="Times New Roman" w:hAnsi="Times New Roman" w:cs="Times New Roman"/>
          <w:sz w:val="28"/>
          <w:szCs w:val="28"/>
        </w:rPr>
        <w:t>е</w:t>
      </w:r>
      <w:r w:rsidRPr="006E3166">
        <w:rPr>
          <w:rFonts w:ascii="Times New Roman" w:hAnsi="Times New Roman" w:cs="Times New Roman"/>
          <w:sz w:val="28"/>
          <w:szCs w:val="28"/>
        </w:rPr>
        <w:t>неша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, с палочками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, решение логических и математических задач, отгадывание загадок, ребусов, рассматривание, объяснение, чтение, занимательные вопросы, задачи – шутки,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, графический диктант,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, пальчиковые упражнения.</w:t>
      </w:r>
      <w:proofErr w:type="gramEnd"/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Структура занятий</w:t>
      </w:r>
      <w:r w:rsidRPr="006E3166">
        <w:rPr>
          <w:rFonts w:ascii="Times New Roman" w:hAnsi="Times New Roman" w:cs="Times New Roman"/>
          <w:sz w:val="28"/>
          <w:szCs w:val="28"/>
        </w:rPr>
        <w:t xml:space="preserve">: разминка; основное содержание занятия – изучение нового материала;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, пальчиковая гимнастика; закрепление нового материала; игра, рисование.</w:t>
      </w:r>
    </w:p>
    <w:p w:rsidR="00B95F5A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Pr="006E3166">
        <w:rPr>
          <w:rFonts w:ascii="Times New Roman" w:hAnsi="Times New Roman" w:cs="Times New Roman"/>
          <w:sz w:val="28"/>
          <w:szCs w:val="28"/>
        </w:rPr>
        <w:t>: после каждого занятия родителям предлагается речевой материал для закрепления знаний вне занятий: веселые стихи, сказки, рассказы, логические, математические и шуточные задачки, лингвистические и психологические игры, загадки, кроссворды и другие занимательные материалы.</w:t>
      </w:r>
    </w:p>
    <w:p w:rsidR="00B95F5A" w:rsidRPr="002A76F3" w:rsidRDefault="00C561C4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  <w:r w:rsidR="00B95F5A" w:rsidRPr="002A76F3">
        <w:rPr>
          <w:rFonts w:ascii="Times New Roman" w:hAnsi="Times New Roman" w:cs="Times New Roman"/>
          <w:b/>
          <w:sz w:val="28"/>
          <w:szCs w:val="28"/>
        </w:rPr>
        <w:t>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Краткое описание разделов. (Разделы соответствуют определённым логическим операциям).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4048B3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6E3166">
        <w:rPr>
          <w:rFonts w:ascii="Times New Roman" w:hAnsi="Times New Roman" w:cs="Times New Roman"/>
          <w:sz w:val="28"/>
          <w:szCs w:val="28"/>
        </w:rPr>
        <w:t>. Цель – учить мысленно устанавливать сходства и различия предметов по существенным признакам; развивать внимание, восприятие, совершенствовать ориентировку в пространстве. Поиск сходств и различий на двух похожих картинках.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4048B3">
        <w:rPr>
          <w:rFonts w:ascii="Times New Roman" w:hAnsi="Times New Roman" w:cs="Times New Roman"/>
          <w:b/>
          <w:sz w:val="28"/>
          <w:szCs w:val="28"/>
        </w:rPr>
        <w:t>Анализ – синтез</w:t>
      </w:r>
      <w:r w:rsidRPr="006E3166">
        <w:rPr>
          <w:rFonts w:ascii="Times New Roman" w:hAnsi="Times New Roman" w:cs="Times New Roman"/>
          <w:sz w:val="28"/>
          <w:szCs w:val="28"/>
        </w:rPr>
        <w:t xml:space="preserve">. Цель – учить детей делить целое на части, устанавливать между ними связь; учить мысленно соединять в единое целое части предмета. Игры и упражнения на нахождение логической пары. Дополнение картинки (подбери заплатку, дорисуй карман к платью). Поиск противоположностей. Работа с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 различной сложности. Выкладывание картинок из счётных палочек и геометрических фигур.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4048B3">
        <w:rPr>
          <w:rFonts w:ascii="Times New Roman" w:hAnsi="Times New Roman" w:cs="Times New Roman"/>
          <w:b/>
          <w:sz w:val="28"/>
          <w:szCs w:val="28"/>
        </w:rPr>
        <w:t>Обобщение</w:t>
      </w:r>
      <w:r w:rsidRPr="006E3166">
        <w:rPr>
          <w:rFonts w:ascii="Times New Roman" w:hAnsi="Times New Roman" w:cs="Times New Roman"/>
          <w:sz w:val="28"/>
          <w:szCs w:val="28"/>
        </w:rPr>
        <w:t>. Цель – учить мысленно объединять предметы в группу по их свойствам. Способствовать обогащению словарного запаса, расширять бытовые знания детей. Игры и упражнения на оперирование обобщающими понятиями: мебель, посуда, транспорт, деревья, птицы и т. д.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Классификация. Цель – учить распределять предметы по группам по их существенным признакам. Закрепление обобщающих понятий, свободное оперирование ими.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4048B3">
        <w:rPr>
          <w:rFonts w:ascii="Times New Roman" w:hAnsi="Times New Roman" w:cs="Times New Roman"/>
          <w:b/>
          <w:sz w:val="28"/>
          <w:szCs w:val="28"/>
        </w:rPr>
        <w:t>Систематизация.</w:t>
      </w:r>
      <w:r w:rsidRPr="006E3166">
        <w:rPr>
          <w:rFonts w:ascii="Times New Roman" w:hAnsi="Times New Roman" w:cs="Times New Roman"/>
          <w:sz w:val="28"/>
          <w:szCs w:val="28"/>
        </w:rPr>
        <w:t> Цель – учить выявлять закономерности; расширять словарный запас детей, учить рассказывать по картинке, пересказывать. Игры и упражнения: магические квадраты (подобрать недостающую деталь, картинку). Составление рассказа по серии картинок, выстраивание картинок в логической последовательности.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4048B3">
        <w:rPr>
          <w:rFonts w:ascii="Times New Roman" w:hAnsi="Times New Roman" w:cs="Times New Roman"/>
          <w:b/>
          <w:sz w:val="28"/>
          <w:szCs w:val="28"/>
        </w:rPr>
        <w:t>Ограничение.</w:t>
      </w:r>
      <w:r w:rsidRPr="006E3166">
        <w:rPr>
          <w:rFonts w:ascii="Times New Roman" w:hAnsi="Times New Roman" w:cs="Times New Roman"/>
          <w:sz w:val="28"/>
          <w:szCs w:val="28"/>
        </w:rPr>
        <w:t xml:space="preserve"> Цель – учить детей выделять один или несколько предметов из группы по определённым признакам. Развивать наблюдательность детей.    Игры и </w:t>
      </w:r>
      <w:r w:rsidRPr="006E3166">
        <w:rPr>
          <w:rFonts w:ascii="Times New Roman" w:hAnsi="Times New Roman" w:cs="Times New Roman"/>
          <w:sz w:val="28"/>
          <w:szCs w:val="28"/>
        </w:rPr>
        <w:lastRenderedPageBreak/>
        <w:t>упражнения: «обведи одной линией только красные флажки», «найди все некруглые предметы» и т. п. Исключение четвёртого лишнего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4048B3">
        <w:rPr>
          <w:rFonts w:ascii="Times New Roman" w:hAnsi="Times New Roman" w:cs="Times New Roman"/>
          <w:b/>
          <w:sz w:val="28"/>
          <w:szCs w:val="28"/>
        </w:rPr>
        <w:t>Умозаключения</w:t>
      </w:r>
      <w:r w:rsidRPr="006E3166">
        <w:rPr>
          <w:rFonts w:ascii="Times New Roman" w:hAnsi="Times New Roman" w:cs="Times New Roman"/>
          <w:sz w:val="28"/>
          <w:szCs w:val="28"/>
        </w:rPr>
        <w:t>. Цель – учить при помощи суждений делать заключение. Способствовать расширению бытовых знаний детей. Развивать воображение. Игры и упражнения: поиск положительного и отрицательного в явлениях (например, когда идёт дождь, он питает растения – это хорошо, но плохо то, что под дождём человек может промокнуть, простудиться и заболеть). Оценка верности тех или иных суждений («Ветер дует, потому что деревья качаются». Верно ли это?) Решение логических задач.</w:t>
      </w:r>
    </w:p>
    <w:p w:rsidR="002E7931" w:rsidRPr="002E7931" w:rsidRDefault="00B95F5A" w:rsidP="002E793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E3166">
        <w:rPr>
          <w:sz w:val="28"/>
          <w:szCs w:val="28"/>
        </w:rPr>
        <w:t> </w:t>
      </w:r>
      <w:r w:rsidR="002E7931" w:rsidRPr="002E7931">
        <w:rPr>
          <w:b/>
          <w:bCs/>
          <w:color w:val="181818"/>
          <w:sz w:val="28"/>
          <w:szCs w:val="28"/>
        </w:rPr>
        <w:t>Этапы работы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 этап – </w:t>
      </w:r>
      <w:r w:rsidRPr="002E793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аналитический</w:t>
      </w: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–Творческий потенциал ребенка может получить развитие в разных образовательных областях, но наиболее естественно, сообразно предмету – в области математического развития. В связи с этим следует вовлекать воспитанников в различные виды умственной, поисково-познавательной и творческой деятельности.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 этап – </w:t>
      </w:r>
      <w:r w:rsidRPr="002E793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диагностический</w:t>
      </w: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индивидуальная оценка познавательных, творческих возможностей и способностей ребенка. На этом этапе проводятся групповые формы работы: конкурсы, «мозговые штурмы».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 этап – </w:t>
      </w:r>
      <w:r w:rsidRPr="002E793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этап формирования, углубления и развития способностей воспитанников.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С этой целью в группе организовано научное общество детей «Почемучки», куда вошли активные, творческие и  любознательны ребята. 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Принципы работы с одаренными детьми</w:t>
      </w:r>
    </w:p>
    <w:p w:rsidR="002E7931" w:rsidRPr="002E7931" w:rsidRDefault="002E7931" w:rsidP="002E79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Принцип дифференциации и индивидуализации обучения.</w:t>
      </w:r>
    </w:p>
    <w:p w:rsidR="002E7931" w:rsidRPr="002E7931" w:rsidRDefault="002E7931" w:rsidP="002E79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Принцип максимального разнообразия предоставляемых возможностей.</w:t>
      </w:r>
    </w:p>
    <w:p w:rsidR="002E7931" w:rsidRPr="002E7931" w:rsidRDefault="002E7931" w:rsidP="002E79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Принцип создания условий для совместной работы воспитанников при минимальной роли воспитателя.</w:t>
      </w:r>
    </w:p>
    <w:p w:rsidR="002E7931" w:rsidRPr="002E7931" w:rsidRDefault="002E7931" w:rsidP="002E793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Условия успешной работы с одаренными учащимися</w:t>
      </w:r>
    </w:p>
    <w:p w:rsidR="002E7931" w:rsidRPr="002E7931" w:rsidRDefault="002E7931" w:rsidP="002E79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Осознание важности работы с одаренными детьми каждым членом коллектива и усиление в связи с этим внимания к проблеме формирования положительной мотивации к получению знаний.</w:t>
      </w:r>
    </w:p>
    <w:p w:rsidR="002E7931" w:rsidRPr="002E7931" w:rsidRDefault="002E7931" w:rsidP="002E79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2E7931" w:rsidRPr="002E7931" w:rsidRDefault="002E7931" w:rsidP="002E79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Признание коллективом педагогов и руководством сада того, что реализация системы работы с одаренными детьми является одним из приоритетных направлений работы сада.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всего, важно изучить индивидуальные особенности воспитанников в группе. Затем работать в трех направлениях: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I - </w:t>
      </w:r>
      <w:proofErr w:type="spellStart"/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разноуровневый</w:t>
      </w:r>
      <w:proofErr w:type="spellEnd"/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подход к детям,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Использовать </w:t>
      </w:r>
      <w:proofErr w:type="spellStart"/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разноуровневые</w:t>
      </w:r>
      <w:proofErr w:type="spellEnd"/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задания (обучающие и контролирующие). Использовать </w:t>
      </w:r>
      <w:proofErr w:type="spellStart"/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разноуровневые</w:t>
      </w:r>
      <w:proofErr w:type="spellEnd"/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задания необходимо не только на занятиях, но и в виде домашнего задания.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 - обучение самостоятельной работе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работать самостоятельно с ИКТ-технологиями, проводить исследовательскую работу совместно с родителями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Pr="002E7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 -обучение исследовательской работе.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задач с элементами исследования, развивающие задачи. </w:t>
      </w:r>
    </w:p>
    <w:p w:rsidR="002E7931" w:rsidRPr="002E7931" w:rsidRDefault="002E7931" w:rsidP="002E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7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Систематически предлагать воспитанникам творческие задания, которые они подготовят совместно с родителями: составить задачу,  кроссворд, ребус, и т. д. Учить учащихся, как проанализировать полученную информацию, выделить главное, исключить второстепенное. И, наконец, в каком виде представить результат. Это может быт документ, макет, книжка-раскладушка и т.д. Большую возможность в этом направлении даёт разработка проектов. Выбор темы проекта должен быть полезен участникам исследования. Тема должна быть интересной ребенку. 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6E3166">
        <w:rPr>
          <w:rFonts w:ascii="Times New Roman" w:hAnsi="Times New Roman" w:cs="Times New Roman"/>
          <w:sz w:val="28"/>
          <w:szCs w:val="28"/>
        </w:rPr>
        <w:t>: Занятия будут способствовать овладению детьми умением решать проблемные ситуации, понимать предложенную задачу и разрешать ее самостоятельно. Овладев логическими операциями, ребёнок будет более внимательным, научится чётко и ясно мыслить, думать, рассуждать, сумеет в нужный момент сконцентрироваться на сути проблемы, что приведет к более успешному и легкому обучению в школе, а значит, и процесс учёбы, и сама школьная жизнь будут приносить радость и удовлетворение. </w:t>
      </w: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 </w:t>
      </w:r>
      <w:r w:rsidRPr="002A76F3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 xml:space="preserve">«Развитие логического мышления»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Л.Ф.Тихомирова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А.В.Басова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. 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Изд. «ГРИНГО», 1995г.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«Развивающие игры для дошкольников. Популярное пособие для родителей и педагогов. Ярославль «Академия развития», 1996г.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 xml:space="preserve">«Развиваю логику и сообразительность»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Ю.Б.Гатанов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. «ПИТЕР»,2000г.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Развитие математического мышления у детей 5-7 лет» Е.В. Колесникова. Москва «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Акалис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», 1996г.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 xml:space="preserve">«Интеллектуальная мастерская»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Л.Я.Береславская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. ЛИНКА-ПРЕСС, 2000г.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 xml:space="preserve">«Психология. Занимательные материалы». (старшая, подготовительная группы) </w:t>
      </w: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Л.П.Морозова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>.  ИТД «КОРИФЕЙ», 2010г.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3166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6E3166">
        <w:rPr>
          <w:rFonts w:ascii="Times New Roman" w:hAnsi="Times New Roman" w:cs="Times New Roman"/>
          <w:sz w:val="28"/>
          <w:szCs w:val="28"/>
        </w:rPr>
        <w:t xml:space="preserve"> М.А. Справочник психолога ДОУ. – М.: ТЦ Сфера, 2007г.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 </w:t>
      </w:r>
    </w:p>
    <w:p w:rsidR="002A76F3" w:rsidRDefault="002A76F3" w:rsidP="006E3166">
      <w:pPr>
        <w:rPr>
          <w:rFonts w:ascii="Times New Roman" w:hAnsi="Times New Roman" w:cs="Times New Roman"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sz w:val="28"/>
          <w:szCs w:val="28"/>
        </w:rPr>
      </w:pPr>
    </w:p>
    <w:p w:rsidR="002A76F3" w:rsidRDefault="002A76F3" w:rsidP="006E3166">
      <w:pPr>
        <w:rPr>
          <w:rFonts w:ascii="Times New Roman" w:hAnsi="Times New Roman" w:cs="Times New Roman"/>
          <w:sz w:val="28"/>
          <w:szCs w:val="28"/>
        </w:rPr>
      </w:pPr>
    </w:p>
    <w:p w:rsidR="006861FD" w:rsidRDefault="006861FD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6861FD" w:rsidRDefault="006861FD" w:rsidP="006E3166">
      <w:pPr>
        <w:rPr>
          <w:rFonts w:ascii="Times New Roman" w:hAnsi="Times New Roman" w:cs="Times New Roman"/>
          <w:b/>
          <w:sz w:val="28"/>
          <w:szCs w:val="28"/>
        </w:rPr>
      </w:pP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76F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занятий.</w:t>
      </w:r>
      <w:r w:rsidR="003139ED" w:rsidRPr="002A76F3">
        <w:rPr>
          <w:rFonts w:ascii="Times New Roman" w:hAnsi="Times New Roman" w:cs="Times New Roman"/>
          <w:b/>
          <w:sz w:val="28"/>
          <w:szCs w:val="28"/>
        </w:rPr>
        <w:t>2020-2021</w:t>
      </w:r>
    </w:p>
    <w:tbl>
      <w:tblPr>
        <w:tblW w:w="11411" w:type="dxa"/>
        <w:tblInd w:w="-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83"/>
        <w:gridCol w:w="5487"/>
        <w:gridCol w:w="4805"/>
      </w:tblGrid>
      <w:tr w:rsidR="006E3166" w:rsidRPr="002A76F3" w:rsidTr="003139ED">
        <w:trPr>
          <w:trHeight w:val="642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95F5A" w:rsidRPr="002A76F3" w:rsidRDefault="00B95F5A" w:rsidP="006E3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95F5A" w:rsidRPr="002A76F3" w:rsidRDefault="00B95F5A" w:rsidP="006E3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95F5A" w:rsidRPr="002A76F3" w:rsidRDefault="00B95F5A" w:rsidP="006E3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6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95F5A" w:rsidRPr="002A76F3" w:rsidRDefault="00B95F5A" w:rsidP="006E3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6F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6E3166" w:rsidRPr="006E3166" w:rsidTr="003139ED">
        <w:trPr>
          <w:trHeight w:val="1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Мониторинг. Выполнение диагностических заданий. 1.«Оценка образно-логического мышления: «Нелепые картинки». «Перепутанные стихи».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«Оценка словесно-логического мышления».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Оценить уровень развития образно-логического, словесно-логического  мышления у детей.</w:t>
            </w:r>
          </w:p>
        </w:tc>
      </w:tr>
      <w:tr w:rsidR="006E3166" w:rsidRPr="006E3166" w:rsidTr="003139ED">
        <w:trPr>
          <w:trHeight w:val="1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Обучение приёму «Сравнение».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«Давай, сравним», «Найди вырезанные кусочки»,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 Группируем фигуры по цвету, форме, величине, толщине.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Занимательные вопросы, загадки – шутки.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определять общие и отличительные признаки сравниваемых объектов, отличать существенные несущественные признаки объекта. Развивать внимание, восприятие, мышление.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Анализ – синтез.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«Дополни картинку», «Что для чего»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«Чем похожи и чем отличаются»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3.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 Знакомство с карточками – символами.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4. Решение логических задач.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Упражнять в нахождении закономерности и обосновании найденного решения, в последовательном анализе каждой группы рисунков.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Обобщение.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«Логический поезд», «Назови одним словом»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«Логические цепочки».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3.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 Продолжать знакомить с карточками – символами.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4. Выкладывание картин из счётных палочек.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подобрать обобщающее понятие для каждой группы слов; объяснить свой выбор. Учить находить логическую связь между рисунками, расположенными в одном ряду; нарисовать недостающий элемент; подробно объяснить свои действия.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Классификация.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1. Д/И «Магазин универсальный», «Разложи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группы»,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Д/И «Подбери и назови».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3. Игра с палочками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 4. Учимся отгадывать загадки.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мысленно распределять предметы по группам; соединить попарно подходящие друг другу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предметы, подробно объяснять свои действия.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Систематизация.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Д/И «Картинки последовательные»,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«Где спряталась мышка».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Графический 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Развивать умение упорядочивать объекты по количественному и внешним признакам и по смыслу</w:t>
            </w:r>
            <w:proofErr w:type="gram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чить самостоятельно находить закономерность. Учить составлять описательный рассказ.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Ограничение.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«В гостях у лисы»,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«Что лишнее».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3.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 «Найди клад».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выделять один или несколько предметов из группы по определённым признакам.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Умозаключения.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«Потому, что…», «Логика».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 «Кот и мыши».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Лингвистические задачки.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при помощи суждений делать умозаключения. Развивать воображение.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причинно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 – следственных связей.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«Почему это произошло». 2. Что должно быть в пустых клеточках, дорисуй.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 3. Логическая мозаика.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находить причину событий. Развивать логическое мышление, скорость действий и мысли; восприятие, воображение.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Смысловое соотнесение.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«Что подходит», «Бывает ли такое».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Придумывание небылиц.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Нарисуй справа такую же фигуру.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находить связи между предметами, явлениями, основываясь на существенные признаки и свойства.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Игра с логическими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«Угадай – ка»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Назови и покажи из каких фигур составлены эти предметы.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Решение логических задач.     4. Графический 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умения выявлять, абстрагировать и называть свойства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(цвет, форму, размер, толщину) предметов, обозначать словом отсутствие какого – либо конкретного свойства предмета.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1. Игра с палочками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 «Посудная ловка».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Задачи – шутки, занимательные вопросы.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Д/И «Что делать»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Развивать у детей представление о числе на основе счёта и измерения; пространственные отношения.  На основе двух суждений делать самостоятельное умозаключение.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Разгадываем кроссворд.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Занимательные вопросы, загадки – шутки.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Учить находить связи между предметами, явлениями.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скорость действий и мысли; восприятие, воображение.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«Сравнение».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«Что изменилось».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 Группируем предметы по существенному признаку.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Занимательные задачки.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Закреплять умение определять общие и отличительные признаки сравниваемых объектов, отличать существенные несущественные признаки объекта. Развивать внимание, восприятие, мышление.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Анализ – синтез.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«Подскажи Незнайке»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«Зачем и почему»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3.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4. Решение логических задач.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Закреплять в умении находить закономерности и обосновании найденного решения, в последовательном анализе каждой группы рисунков.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Обобщение.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«Логические цепочки».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Выкладывание картин из спичек, пуговиц, сыпучих материалов.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в  обобщении понятий  для каждой группы слов; объяснить свой выбор.  Закреплять навык  находить логическую связь между картинками.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Классификация.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«Вопрос – ответ». «Подбери и назови».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палочками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 3. Учимся разгадывать ребусы.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Закреплять умение мысленно распределять предметы по группам; соединить попарно подходящие друг другу предметы, подробно объяснять свои действия.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1.Систематизация. Д/И «Продолжи ряд предметов».      2.Игра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 «Где спряталась мышка».                        3.Графический 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упорядочивать объекты по количественному и внешним признакам и по смыслу, составлять описательный рассказ.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Ограничение.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«Найди фрагменты изображений».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Учимся разгадывать кроссворды.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Закреплять умения выделять один или несколько предметов из группы по определённым признакам.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Умозаключения.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  «Подумай, на что похожа картинка, дорисуй её».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2. Игра с блоками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3.Разгадываем загадки.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Закреплять умения при помощи суждений делать умозаключения. Развивать воображение.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причинно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 – следственных связей.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Что должно быть в пустых клеточках, дорисуй.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Логическая мозаика.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находить причину событий. Развивать логическое мышление, скорость действий и мысли; восприятие, воображение.</w:t>
            </w:r>
          </w:p>
        </w:tc>
      </w:tr>
      <w:tr w:rsidR="006E3166" w:rsidRPr="006E3166" w:rsidTr="003139ED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Смысловое соотнесение.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1. Д/И «И хорошо и плохо».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2. Придумывание небылиц.  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3. Графический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Закреплять умение находить связи между предметами, явлениями, основываясь на существенные признаки и свойства.</w:t>
            </w:r>
          </w:p>
        </w:tc>
      </w:tr>
      <w:tr w:rsidR="00B95F5A" w:rsidRPr="006E3166" w:rsidTr="003139ED">
        <w:trPr>
          <w:trHeight w:val="14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Мониторинг. Выполнение диагностических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Оценить уровень развития логического </w:t>
            </w: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мышления у детей.</w:t>
            </w:r>
          </w:p>
        </w:tc>
      </w:tr>
    </w:tbl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B95F5A" w:rsidRPr="002A76F3" w:rsidRDefault="00B95F5A" w:rsidP="006E3166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B95F5A" w:rsidRPr="006E3166" w:rsidRDefault="00B95F5A" w:rsidP="006E3166">
      <w:pPr>
        <w:rPr>
          <w:rFonts w:ascii="Times New Roman" w:hAnsi="Times New Roman" w:cs="Times New Roman"/>
          <w:sz w:val="28"/>
          <w:szCs w:val="28"/>
        </w:rPr>
      </w:pPr>
      <w:r w:rsidRPr="006E3166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3320"/>
        <w:gridCol w:w="5473"/>
      </w:tblGrid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«Неправильные картинки»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элементарные образные представления ребенка об окружающем мире и о логических связях.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умение рассуждать логически.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«На что сгодится карандаш?»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оригинальность мышления.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-Расширять способность нестандартного применения предметов.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Воспитывать коммуникативные качества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«Шумно, вкусно, кругло-красно!»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-Развитие образно-логическое мышление.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-Учить изменять одно свойство предмета, не изменяя других его свойств.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моторику, графические навыки.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«Ожившие фигуры»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моторику, художественные способности.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«Кто сильней: медведь или папа?»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творческое воображение, фантазию, художественные способности.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-Формировать коммуникативные и импровизационные навыки.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№4.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«Что в пустой клетке?»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умозаключение, систематизацию.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-Развивать мелкую моторику,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гр.навыки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«И карета – сказочная, и палочка волшебная!»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творческое воображение, фантазию.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моторику, художественные способности.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«Буквы нашлись»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зрительное восприятие, внимание.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сравнение.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«Буквы спрятались!»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зрительное восприятие, внимание.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сравнение, смысловое соотнесение.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№4.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«Необычный оркестр»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воображение; побуждать детей к импровизации.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-Расширять способность нестандартного применения предметов.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-Воспитывать партнёрские, уважительные отношения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«Выход из лабиринта»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планировать действие и поведение.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– Развивать мелкую моторику,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гр.навыки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«Мокро в банке огурцу»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креативное мышление.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творческое воображение, фантазию, художественные способности.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-Воспитывать коммуникативные качества.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«Не узоры – загляденье!»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зрительное восприятие, внимание.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сравнение, смысловое соотнесение.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«Назови посмешнее»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словесно-логическое мышление.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-Обогащать словарный запас.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творческое воображение.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-Воспитывать коммуникативные качества.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«На листочке – только точки»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зрительное восприятие.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сравнение.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– Развивать мелкую моторику,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гр.навыки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«Папуас Павел»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зрительное восприятие, внимание.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сравнение, смысловое соотнесение.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-Закрепление знаний о буквах и звуках.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«Таинственные загадки»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воображение, логическое мышление, инициативу.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Вызывать у детей радостный эмоциональный настрой.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-Воспитывать коммуникативные качества.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№4.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«Куда пропал рисунок?»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мыслительные операции: умозаключение, систематизацию.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мелкую моторику, </w:t>
            </w:r>
            <w:proofErr w:type="spellStart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гр.навыки</w:t>
            </w:r>
            <w:proofErr w:type="spellEnd"/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«Кукла, зонтик, воробей, объединяйтесь!»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обобщающие функции  мышления.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видеть не только очевидные, но и скрытые свойства и признаки объектов.</w:t>
            </w:r>
          </w:p>
        </w:tc>
      </w:tr>
      <w:tr w:rsidR="006E3166" w:rsidRPr="006E3166" w:rsidTr="006E3166">
        <w:trPr>
          <w:trHeight w:val="15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«Рифмы»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Развивать креативное мышление,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творческое воображение, фантазию.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– Побуждать детей к импровизации.</w:t>
            </w:r>
          </w:p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-Воспитывать доброжелательное отношение друг к другу, партнёрские качества.</w:t>
            </w:r>
          </w:p>
        </w:tc>
      </w:tr>
      <w:tr w:rsidR="006E3166" w:rsidRPr="006E3166" w:rsidTr="006E3166">
        <w:trPr>
          <w:trHeight w:val="604"/>
        </w:trPr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3-4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Мониторинг. Выполнение диагностических заданий.</w:t>
            </w:r>
          </w:p>
        </w:tc>
        <w:tc>
          <w:tcPr>
            <w:tcW w:w="0" w:type="auto"/>
            <w:vAlign w:val="center"/>
            <w:hideMark/>
          </w:tcPr>
          <w:p w:rsidR="00B95F5A" w:rsidRPr="006E3166" w:rsidRDefault="00B95F5A" w:rsidP="006E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66">
              <w:rPr>
                <w:rFonts w:ascii="Times New Roman" w:hAnsi="Times New Roman" w:cs="Times New Roman"/>
                <w:sz w:val="28"/>
                <w:szCs w:val="28"/>
              </w:rPr>
              <w:t>Оценить уровень развития логического мышления у детей.</w:t>
            </w:r>
          </w:p>
        </w:tc>
      </w:tr>
    </w:tbl>
    <w:p w:rsidR="003139ED" w:rsidRPr="002A76F3" w:rsidRDefault="003139ED" w:rsidP="003139E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A76F3">
        <w:rPr>
          <w:b/>
          <w:color w:val="111111"/>
          <w:sz w:val="28"/>
          <w:szCs w:val="28"/>
        </w:rPr>
        <w:t>Работа с родителями.</w:t>
      </w:r>
    </w:p>
    <w:p w:rsidR="003139ED" w:rsidRPr="002A76F3" w:rsidRDefault="002A76F3" w:rsidP="002A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39ED" w:rsidRPr="002A76F3">
        <w:rPr>
          <w:rFonts w:ascii="Times New Roman" w:hAnsi="Times New Roman" w:cs="Times New Roman"/>
          <w:sz w:val="28"/>
          <w:szCs w:val="28"/>
        </w:rPr>
        <w:t>Родительское собрание для интеллектуально-одаренных детей «Ваш ребенок-вундеркинд» (ознакомление родителей с проблемой и понятием интеллектуальной одаренности, формирование понимания значимости своевременного выявления и развития детей с предпосылками интеллектуальной одаренности).</w:t>
      </w:r>
    </w:p>
    <w:p w:rsidR="003139ED" w:rsidRPr="002A76F3" w:rsidRDefault="002A76F3" w:rsidP="002A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9ED" w:rsidRPr="002A76F3">
        <w:rPr>
          <w:rFonts w:ascii="Times New Roman" w:hAnsi="Times New Roman" w:cs="Times New Roman"/>
          <w:sz w:val="28"/>
          <w:szCs w:val="28"/>
        </w:rPr>
        <w:t>Круглый стол для родителей «Растим талант» (Информирование родителей об имеющихся возможностях выявления и развития детей с предпосылками интеллектуальной одаренности, ознакомление с результатами диагностики, знакомство с программами развития детей с предпосылками интеллектуальной одаренности).</w:t>
      </w:r>
    </w:p>
    <w:p w:rsidR="003139ED" w:rsidRPr="002A76F3" w:rsidRDefault="003139ED" w:rsidP="002A76F3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sz w:val="28"/>
          <w:szCs w:val="28"/>
        </w:rPr>
        <w:t>Беседа «Знать и понимать ребенка» (нацеливание родителей на эмоциональную поддержку интеллектуально одаренных детей, оказание им посильной помощи).</w:t>
      </w:r>
    </w:p>
    <w:p w:rsidR="003139ED" w:rsidRPr="002A76F3" w:rsidRDefault="002A76F3" w:rsidP="002A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9ED" w:rsidRPr="002A76F3">
        <w:rPr>
          <w:rFonts w:ascii="Times New Roman" w:hAnsi="Times New Roman" w:cs="Times New Roman"/>
          <w:sz w:val="28"/>
          <w:szCs w:val="28"/>
        </w:rPr>
        <w:t>Информационный клуб для родителей «Учимся вместе» (индивидуальное консультирование родителей при возникновении личных проблем у детей с предпосылками интеллектуальной одаренности)</w:t>
      </w:r>
    </w:p>
    <w:p w:rsidR="003139ED" w:rsidRPr="002A76F3" w:rsidRDefault="002A76F3" w:rsidP="002A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39ED" w:rsidRPr="002A76F3">
        <w:rPr>
          <w:rFonts w:ascii="Times New Roman" w:hAnsi="Times New Roman" w:cs="Times New Roman"/>
          <w:sz w:val="28"/>
          <w:szCs w:val="28"/>
        </w:rPr>
        <w:t>«Почтовый ящик» (размещение информации по запросам родителей в папках-передвижках).</w:t>
      </w:r>
    </w:p>
    <w:p w:rsidR="003139ED" w:rsidRPr="002A76F3" w:rsidRDefault="002A76F3" w:rsidP="002A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39ED" w:rsidRPr="002A76F3">
        <w:rPr>
          <w:rFonts w:ascii="Times New Roman" w:hAnsi="Times New Roman" w:cs="Times New Roman"/>
          <w:sz w:val="28"/>
          <w:szCs w:val="28"/>
        </w:rPr>
        <w:t>Консультации и рекомендации для родителей «Шаги к успеху» (консультирование родителей и разработка рекомендаций по воспитанию и развитию детей с предпосылками интеллектуальной одаренности).</w:t>
      </w:r>
    </w:p>
    <w:p w:rsidR="002E7931" w:rsidRPr="002A76F3" w:rsidRDefault="002E7931" w:rsidP="002A76F3">
      <w:pPr>
        <w:rPr>
          <w:rFonts w:ascii="Times New Roman" w:hAnsi="Times New Roman" w:cs="Times New Roman"/>
          <w:b/>
          <w:sz w:val="28"/>
          <w:szCs w:val="28"/>
        </w:rPr>
      </w:pPr>
      <w:r w:rsidRPr="002A76F3">
        <w:rPr>
          <w:rFonts w:ascii="Times New Roman" w:hAnsi="Times New Roman" w:cs="Times New Roman"/>
          <w:b/>
          <w:sz w:val="28"/>
          <w:szCs w:val="28"/>
        </w:rPr>
        <w:t>Предметно-развивающая среда группы</w:t>
      </w:r>
    </w:p>
    <w:p w:rsidR="002E7931" w:rsidRPr="002A76F3" w:rsidRDefault="002E7931" w:rsidP="002A76F3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sz w:val="28"/>
          <w:szCs w:val="28"/>
        </w:rPr>
        <w:t>В работе с одарёнными детьми важно создать предметно - развивающую среду соответствующую современным требованиям. Построение предметно - развивающей среды в группе должно отвечать возрастным особенностям детей. В старших и подготовительных группах с детьми организуются сюжетно-ролевые игры, которые помогают развивать у детей социальный опыт, формировать познавательную активность, коммуникативные навыки и раскрыть свои неповторимые индивидуальные личностные качества, это и игры с правилами, режиссёрские игры и т. д</w:t>
      </w:r>
    </w:p>
    <w:p w:rsidR="002E7931" w:rsidRPr="002A76F3" w:rsidRDefault="002E7931" w:rsidP="002A76F3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sz w:val="28"/>
          <w:szCs w:val="28"/>
        </w:rPr>
        <w:lastRenderedPageBreak/>
        <w:t>Обязательное условие для построения среды - это эстетика и соответствие санитарно-гигиеническим нормам.</w:t>
      </w:r>
    </w:p>
    <w:p w:rsidR="002E7931" w:rsidRPr="002A76F3" w:rsidRDefault="002E7931" w:rsidP="002A76F3">
      <w:pPr>
        <w:rPr>
          <w:rFonts w:ascii="Times New Roman" w:hAnsi="Times New Roman" w:cs="Times New Roman"/>
          <w:sz w:val="28"/>
          <w:szCs w:val="28"/>
        </w:rPr>
      </w:pPr>
      <w:r w:rsidRPr="002A76F3">
        <w:rPr>
          <w:rFonts w:ascii="Times New Roman" w:hAnsi="Times New Roman" w:cs="Times New Roman"/>
          <w:sz w:val="28"/>
          <w:szCs w:val="28"/>
        </w:rPr>
        <w:t>Наша задача построить предметно-развивающую среду соответствующую современным требованиям, учитывая все вышеперечисленные условия.</w:t>
      </w:r>
    </w:p>
    <w:p w:rsidR="000F3ED1" w:rsidRPr="002A76F3" w:rsidRDefault="000F3ED1" w:rsidP="002A76F3">
      <w:pPr>
        <w:rPr>
          <w:rFonts w:ascii="Times New Roman" w:hAnsi="Times New Roman" w:cs="Times New Roman"/>
          <w:sz w:val="28"/>
          <w:szCs w:val="28"/>
        </w:rPr>
      </w:pPr>
    </w:p>
    <w:sectPr w:rsidR="000F3ED1" w:rsidRPr="002A76F3" w:rsidSect="00686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C0D"/>
    <w:multiLevelType w:val="multilevel"/>
    <w:tmpl w:val="9384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274C5"/>
    <w:multiLevelType w:val="multilevel"/>
    <w:tmpl w:val="DD4C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B61EA"/>
    <w:multiLevelType w:val="multilevel"/>
    <w:tmpl w:val="3314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75050"/>
    <w:multiLevelType w:val="multilevel"/>
    <w:tmpl w:val="840E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B7C97"/>
    <w:multiLevelType w:val="multilevel"/>
    <w:tmpl w:val="13E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E38E7"/>
    <w:multiLevelType w:val="multilevel"/>
    <w:tmpl w:val="752A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68"/>
    <w:rsid w:val="000A162C"/>
    <w:rsid w:val="000F3ED1"/>
    <w:rsid w:val="002A760D"/>
    <w:rsid w:val="002A76F3"/>
    <w:rsid w:val="002E7931"/>
    <w:rsid w:val="003139ED"/>
    <w:rsid w:val="00337D01"/>
    <w:rsid w:val="003E04D4"/>
    <w:rsid w:val="004048B3"/>
    <w:rsid w:val="006861FD"/>
    <w:rsid w:val="006E3166"/>
    <w:rsid w:val="007C378D"/>
    <w:rsid w:val="0091584D"/>
    <w:rsid w:val="00950BBB"/>
    <w:rsid w:val="00B95F5A"/>
    <w:rsid w:val="00C561C4"/>
    <w:rsid w:val="00CC3468"/>
    <w:rsid w:val="00D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9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9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3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5702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117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ogonek-7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5C5D-0953-4562-A47E-B74FB6CB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19</cp:revision>
  <dcterms:created xsi:type="dcterms:W3CDTF">2022-04-20T03:17:00Z</dcterms:created>
  <dcterms:modified xsi:type="dcterms:W3CDTF">2022-04-25T14:29:00Z</dcterms:modified>
</cp:coreProperties>
</file>