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25" w:rsidRPr="002E6425" w:rsidRDefault="002E6425" w:rsidP="002E6425">
      <w:pPr>
        <w:jc w:val="center"/>
        <w:rPr>
          <w:rFonts w:ascii="Times New Roman" w:hAnsi="Times New Roman" w:cs="Times New Roman"/>
          <w:b/>
          <w:sz w:val="56"/>
        </w:rPr>
      </w:pPr>
      <w:r w:rsidRPr="002E6425">
        <w:rPr>
          <w:rFonts w:ascii="Times New Roman" w:hAnsi="Times New Roman" w:cs="Times New Roman"/>
          <w:b/>
          <w:sz w:val="56"/>
        </w:rPr>
        <w:t>Проект</w:t>
      </w:r>
    </w:p>
    <w:p w:rsidR="002E6425" w:rsidRPr="00CE5564" w:rsidRDefault="00CE5564" w:rsidP="002E6425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 w:rsidRPr="00CE5564">
        <w:rPr>
          <w:rFonts w:ascii="Times New Roman" w:hAnsi="Times New Roman" w:cs="Times New Roman"/>
          <w:b/>
          <w:color w:val="FF0000"/>
          <w:sz w:val="56"/>
        </w:rPr>
        <w:t>«Дошкольная академия финансов»</w:t>
      </w:r>
    </w:p>
    <w:p w:rsidR="002E6425" w:rsidRPr="002E6425" w:rsidRDefault="002E6425" w:rsidP="002E6425">
      <w:pPr>
        <w:spacing w:after="0"/>
        <w:jc w:val="center"/>
        <w:rPr>
          <w:rFonts w:ascii="Times New Roman" w:hAnsi="Times New Roman" w:cs="Times New Roman"/>
          <w:sz w:val="44"/>
        </w:rPr>
      </w:pPr>
      <w:r w:rsidRPr="002E6425">
        <w:rPr>
          <w:rFonts w:ascii="Times New Roman" w:hAnsi="Times New Roman" w:cs="Times New Roman"/>
          <w:sz w:val="44"/>
        </w:rPr>
        <w:t>«Формирование предпосылок финансовой</w:t>
      </w:r>
    </w:p>
    <w:p w:rsidR="002E6425" w:rsidRPr="002E6425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297180</wp:posOffset>
            </wp:positionV>
            <wp:extent cx="5940425" cy="5768340"/>
            <wp:effectExtent l="0" t="0" r="317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441184_13-phonoteka_org-p-fon-dlya-prezentatsii-finansovaya-gramotno-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6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425" w:rsidRPr="002E6425">
        <w:rPr>
          <w:rFonts w:ascii="Times New Roman" w:hAnsi="Times New Roman" w:cs="Times New Roman"/>
          <w:sz w:val="44"/>
        </w:rPr>
        <w:t xml:space="preserve">грамотности у </w:t>
      </w:r>
      <w:r w:rsidR="002E6425">
        <w:rPr>
          <w:rFonts w:ascii="Times New Roman" w:hAnsi="Times New Roman" w:cs="Times New Roman"/>
          <w:sz w:val="44"/>
        </w:rPr>
        <w:t xml:space="preserve">старших </w:t>
      </w:r>
      <w:r w:rsidR="002E6425" w:rsidRPr="002E6425">
        <w:rPr>
          <w:rFonts w:ascii="Times New Roman" w:hAnsi="Times New Roman" w:cs="Times New Roman"/>
          <w:sz w:val="44"/>
        </w:rPr>
        <w:t>дошкольников в условиях дошкольной</w:t>
      </w:r>
    </w:p>
    <w:p w:rsidR="002E6425" w:rsidRDefault="002E6425" w:rsidP="002E6425">
      <w:pPr>
        <w:spacing w:after="0"/>
        <w:jc w:val="center"/>
        <w:rPr>
          <w:rFonts w:ascii="Times New Roman" w:hAnsi="Times New Roman" w:cs="Times New Roman"/>
          <w:sz w:val="44"/>
        </w:rPr>
      </w:pPr>
      <w:r w:rsidRPr="002E6425">
        <w:rPr>
          <w:rFonts w:ascii="Times New Roman" w:hAnsi="Times New Roman" w:cs="Times New Roman"/>
          <w:sz w:val="44"/>
        </w:rPr>
        <w:t>образовательной организации».</w:t>
      </w: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521969" w:rsidRDefault="00521969" w:rsidP="002E6425">
      <w:pPr>
        <w:spacing w:after="0"/>
        <w:jc w:val="center"/>
        <w:rPr>
          <w:rFonts w:ascii="Times New Roman" w:hAnsi="Times New Roman" w:cs="Times New Roman"/>
          <w:sz w:val="44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F07" w:rsidRDefault="00DC5F07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F07" w:rsidRDefault="00DC5F07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F07" w:rsidRDefault="00DC5F07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F07" w:rsidRDefault="00DC5F07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F07" w:rsidRDefault="00DC5F07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F07" w:rsidRDefault="00DC5F07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F07" w:rsidRDefault="00DC5F07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F07" w:rsidRDefault="00DC5F07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5F07" w:rsidRDefault="00DC5F07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C42978" w:rsidRPr="00D075E8" w:rsidRDefault="00FF47A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1.Актуальность</w:t>
      </w:r>
    </w:p>
    <w:p w:rsidR="00C42978" w:rsidRPr="00D075E8" w:rsidRDefault="00FF47A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2. Нормативно правовое обеспечение проекта.</w:t>
      </w:r>
    </w:p>
    <w:p w:rsidR="00C42978" w:rsidRPr="00D075E8" w:rsidRDefault="00FF47A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3.Обоснование значимости проекта</w:t>
      </w:r>
    </w:p>
    <w:p w:rsidR="00C42978" w:rsidRPr="00D075E8" w:rsidRDefault="00FF47A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 xml:space="preserve">4.Цель и задачи проекта.      </w:t>
      </w:r>
    </w:p>
    <w:p w:rsidR="00C42978" w:rsidRPr="00D075E8" w:rsidRDefault="00FF47A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5.Предполагаемые результаты проекта.</w:t>
      </w:r>
    </w:p>
    <w:p w:rsidR="00C42978" w:rsidRPr="00D075E8" w:rsidRDefault="00FF47A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6. Основная идея проекта</w:t>
      </w:r>
    </w:p>
    <w:p w:rsidR="00C42978" w:rsidRPr="00D075E8" w:rsidRDefault="00FF47A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7.Основные принципы</w:t>
      </w:r>
    </w:p>
    <w:p w:rsidR="00C42978" w:rsidRPr="00D075E8" w:rsidRDefault="00FF47A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8.Методы формирования финансовой компетентности</w:t>
      </w:r>
    </w:p>
    <w:p w:rsidR="00C42978" w:rsidRPr="00D075E8" w:rsidRDefault="00D075E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9.Этапы реализации проекта</w:t>
      </w:r>
    </w:p>
    <w:p w:rsidR="00C42978" w:rsidRPr="00D075E8" w:rsidRDefault="00D075E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10.Календарный план проекта «Дошкольная академия финансов»</w:t>
      </w:r>
    </w:p>
    <w:p w:rsidR="00C42978" w:rsidRPr="00D075E8" w:rsidRDefault="00D075E8" w:rsidP="00D075E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 xml:space="preserve">11.Перспективный план по работе с </w:t>
      </w:r>
      <w:r w:rsidR="001D4BFB" w:rsidRPr="00D075E8">
        <w:rPr>
          <w:rFonts w:ascii="Times New Roman" w:hAnsi="Times New Roman" w:cs="Times New Roman"/>
          <w:color w:val="000000"/>
          <w:sz w:val="28"/>
          <w:szCs w:val="28"/>
        </w:rPr>
        <w:t>детьми по</w:t>
      </w:r>
      <w:r w:rsidRPr="00D075E8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формированию основ финансовой грамотности у дошкольников</w:t>
      </w:r>
    </w:p>
    <w:p w:rsidR="00C42978" w:rsidRPr="00D075E8" w:rsidRDefault="00D075E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>Список литературы</w:t>
      </w:r>
    </w:p>
    <w:p w:rsidR="00D075E8" w:rsidRPr="00D075E8" w:rsidRDefault="00D075E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75E8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75E8" w:rsidRDefault="00D075E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7788" w:rsidRDefault="00C954D5" w:rsidP="00187788">
      <w:pPr>
        <w:tabs>
          <w:tab w:val="left" w:pos="709"/>
        </w:tabs>
        <w:spacing w:after="0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</w:t>
      </w:r>
      <w:r w:rsidR="00521969" w:rsidRPr="0061642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</w:t>
      </w:r>
      <w:r w:rsidR="00521969" w:rsidRPr="006164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Воспитание финансовой грамотности детей дошкольного возраста в настоящее время актуально и востребовано.</w:t>
      </w:r>
      <w:r w:rsidR="00187788" w:rsidRPr="00187788">
        <w:rPr>
          <w:rFonts w:ascii="Times New Roman" w:hAnsi="Times New Roman" w:cs="Times New Roman"/>
          <w:color w:val="000000"/>
          <w:sz w:val="28"/>
          <w:szCs w:val="28"/>
        </w:rPr>
        <w:t>Ведь финансовая</w:t>
      </w:r>
      <w:r w:rsidR="00187788" w:rsidRPr="00187788">
        <w:rPr>
          <w:color w:val="000000"/>
          <w:sz w:val="28"/>
          <w:szCs w:val="28"/>
        </w:rPr>
        <w:br/>
      </w:r>
      <w:r w:rsidR="00187788" w:rsidRPr="00187788">
        <w:rPr>
          <w:rFonts w:ascii="Times New Roman" w:hAnsi="Times New Roman" w:cs="Times New Roman"/>
          <w:color w:val="000000"/>
          <w:sz w:val="28"/>
          <w:szCs w:val="28"/>
        </w:rPr>
        <w:t>грамотность является глобальной социальной проблемой, неотделимой от</w:t>
      </w:r>
      <w:r w:rsidR="00187788" w:rsidRPr="00187788">
        <w:rPr>
          <w:color w:val="000000"/>
          <w:sz w:val="28"/>
          <w:szCs w:val="28"/>
        </w:rPr>
        <w:br/>
      </w:r>
      <w:r w:rsidR="00187788" w:rsidRPr="00187788">
        <w:rPr>
          <w:rFonts w:ascii="Times New Roman" w:hAnsi="Times New Roman" w:cs="Times New Roman"/>
          <w:color w:val="000000"/>
          <w:sz w:val="28"/>
          <w:szCs w:val="28"/>
        </w:rPr>
        <w:t>ребенка с ранних лет его жизни.</w:t>
      </w:r>
    </w:p>
    <w:p w:rsidR="00187788" w:rsidRPr="00187788" w:rsidRDefault="0018778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88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овательный стандарт дошкольного </w:t>
      </w:r>
      <w:r w:rsidRPr="00187788">
        <w:rPr>
          <w:rFonts w:ascii="Times New Roman" w:hAnsi="Times New Roman" w:cs="Times New Roman"/>
          <w:color w:val="000000"/>
          <w:sz w:val="28"/>
          <w:szCs w:val="28"/>
        </w:rPr>
        <w:t>образования ставит задачу формирования общей культуры личности детей.</w:t>
      </w:r>
    </w:p>
    <w:p w:rsidR="00187788" w:rsidRPr="00187788" w:rsidRDefault="0018778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88">
        <w:rPr>
          <w:rFonts w:ascii="Times New Roman" w:hAnsi="Times New Roman" w:cs="Times New Roman"/>
          <w:color w:val="000000"/>
          <w:sz w:val="28"/>
          <w:szCs w:val="28"/>
        </w:rPr>
        <w:t>Экономическая культура личности дошкольника характеризуется наличием</w:t>
      </w:r>
    </w:p>
    <w:p w:rsidR="00187788" w:rsidRPr="00187788" w:rsidRDefault="0018778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88">
        <w:rPr>
          <w:rFonts w:ascii="Times New Roman" w:hAnsi="Times New Roman" w:cs="Times New Roman"/>
          <w:color w:val="000000"/>
          <w:sz w:val="28"/>
          <w:szCs w:val="28"/>
        </w:rPr>
        <w:t>первичных представлений об экономических категориях, интеллектуальных</w:t>
      </w:r>
    </w:p>
    <w:p w:rsidR="00C954D5" w:rsidRDefault="00187788" w:rsidP="001877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788">
        <w:rPr>
          <w:rFonts w:ascii="Times New Roman" w:hAnsi="Times New Roman" w:cs="Times New Roman"/>
          <w:color w:val="000000"/>
          <w:sz w:val="28"/>
          <w:szCs w:val="28"/>
        </w:rPr>
        <w:t>и нравственных качествах (бережли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вость, рачительность, смекалка, </w:t>
      </w:r>
      <w:r w:rsidRPr="00187788">
        <w:rPr>
          <w:rFonts w:ascii="Times New Roman" w:hAnsi="Times New Roman" w:cs="Times New Roman"/>
          <w:color w:val="000000"/>
          <w:sz w:val="28"/>
          <w:szCs w:val="28"/>
        </w:rPr>
        <w:t>трудолюбие, умение планиро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вать дела, осуждение жадности и </w:t>
      </w:r>
      <w:r w:rsidRPr="00187788">
        <w:rPr>
          <w:rFonts w:ascii="Times New Roman" w:hAnsi="Times New Roman" w:cs="Times New Roman"/>
          <w:color w:val="000000"/>
          <w:sz w:val="28"/>
          <w:szCs w:val="28"/>
        </w:rPr>
        <w:t>расточительности). Без сформир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ованных первичных экономических </w:t>
      </w:r>
      <w:r w:rsidRPr="00187788">
        <w:rPr>
          <w:rFonts w:ascii="Times New Roman" w:hAnsi="Times New Roman" w:cs="Times New Roman"/>
          <w:color w:val="000000"/>
          <w:sz w:val="28"/>
          <w:szCs w:val="28"/>
        </w:rPr>
        <w:t>представлений невозможно формирование финансовой грамотности.</w:t>
      </w:r>
    </w:p>
    <w:p w:rsidR="00521969" w:rsidRPr="00521969" w:rsidRDefault="00521969" w:rsidP="00C954D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Грамотность в сфере финансов, так же как и любая другая,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воспитывается в течение продолжительного периода времени на основе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принципа «от простого к сложному», в процессе многократного повторения и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закрепления, направленного на практическое применение знаний и навыков.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Формирование полезных привычек в сфере финансов, начиная с раннего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возраста, поможет избежать детям многих ошибок по мере взросления и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приобретения финансовой самостоятельности, а также заложит основу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финансовой безопасности и благополучия на протяжении жизни.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Взаимосвязь финансового образования и нравственного воспитания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очень важна. Процесс ознакомления детей с деньгами должен учитывать две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стороны проблемы: знание о деньгах и воспитание правильного отношения к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ним. Правильно – это когда происхождение денег, материальный достаток и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благосостояние в сознание ребенка связывается с трудом. Ценность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представляют только честно заработанные деньги.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Исследования некоторых ученых подтверждают важность и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необходимость формирования основ финансовой грамотности у детей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старшего дошкольного возраста. Никто так обстоятельно и разносторонне не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обсуждал проблему денег, как А.С. Макаренко. Он прямо говорил: деньги —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это средство воспитания, и с ними необходимо знакомить уже в дошкольном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возрасте.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Нынешним дошкольникам предстоит жить в XXI веке сложных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социальных и экономических отношений. Это потребует от них умения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правильно ориентироваться в различных житейских ситуациях, творчески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действовать, а значит - строить новую жизнь более организованно, разумно,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интересно.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Основы финансовой грамотности начинать именно с дошкольного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возраста, когда детьми приобретается первичный опыт в элементарных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экономических отношениях. Малыши рано включаются в экономическую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жизнь семьи, сталкиваются с деньгами, рекламой, ходят с родителями в</w:t>
      </w:r>
      <w:r w:rsidRPr="00521969">
        <w:rPr>
          <w:color w:val="000000"/>
          <w:sz w:val="28"/>
          <w:szCs w:val="28"/>
        </w:rPr>
        <w:br/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магазин, участвуют в купле – продаже и других финансово-экономическихотношениях, овладевая, таким образом, экономической информацией нажитейском уровне.</w:t>
      </w:r>
    </w:p>
    <w:p w:rsidR="00521969" w:rsidRDefault="00521969" w:rsidP="00C95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К сожалению, в дошкольны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учреждениях обучению вопросам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финансовой грамотности уделяется мало внимания, грамотное отношение ксобственным деньгам и опыт 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 финансовыми продуктами в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дошкольном возрасте ограничи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вается использованием в игровой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деятельности аналогов купюр и банковских карт.</w:t>
      </w:r>
    </w:p>
    <w:p w:rsidR="009D5C0C" w:rsidRPr="009D5C0C" w:rsidRDefault="009D5C0C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0C">
        <w:rPr>
          <w:rFonts w:ascii="Times New Roman" w:hAnsi="Times New Roman" w:cs="Times New Roman"/>
          <w:color w:val="000000"/>
          <w:sz w:val="28"/>
          <w:szCs w:val="28"/>
        </w:rPr>
        <w:t>В 2017 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 в России утвердили стратегию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повышения финансовой грамотности в 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ссийской Федерации на 2017-2023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год.</w:t>
      </w:r>
    </w:p>
    <w:p w:rsidR="009D5C0C" w:rsidRPr="009D5C0C" w:rsidRDefault="009D5C0C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0C">
        <w:rPr>
          <w:rFonts w:ascii="Times New Roman" w:hAnsi="Times New Roman" w:cs="Times New Roman"/>
          <w:color w:val="000000"/>
          <w:sz w:val="28"/>
          <w:szCs w:val="28"/>
        </w:rPr>
        <w:t xml:space="preserve">Цель настоящей стратегии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основ для формирования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финансово грамотного поведения нас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еления как необходимого условия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повышения уровня и качества жиз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 граждан, в том числе за счет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использования продуктов и услуг надлежащего качества.</w:t>
      </w:r>
    </w:p>
    <w:p w:rsidR="009D5C0C" w:rsidRPr="009D5C0C" w:rsidRDefault="009D5C0C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0C">
        <w:rPr>
          <w:rFonts w:ascii="Times New Roman" w:hAnsi="Times New Roman" w:cs="Times New Roman"/>
          <w:color w:val="000000"/>
          <w:sz w:val="28"/>
          <w:szCs w:val="28"/>
        </w:rPr>
        <w:t>13 апреля 2017 года в рамках Соглашения о сотрудничестве в области</w:t>
      </w:r>
    </w:p>
    <w:p w:rsidR="009D5C0C" w:rsidRPr="009D5C0C" w:rsidRDefault="009D5C0C" w:rsidP="009D5C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0C">
        <w:rPr>
          <w:rFonts w:ascii="Times New Roman" w:hAnsi="Times New Roman" w:cs="Times New Roman"/>
          <w:color w:val="000000"/>
          <w:sz w:val="28"/>
          <w:szCs w:val="28"/>
        </w:rPr>
        <w:t>повышения финансовой грамотности</w:t>
      </w:r>
      <w:r w:rsidR="00A447E5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Российской Федерации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между Банком России и Минобрнауки России подписана Дорожная карта –</w:t>
      </w:r>
    </w:p>
    <w:p w:rsidR="009D5C0C" w:rsidRPr="009D5C0C" w:rsidRDefault="009D5C0C" w:rsidP="009D5C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0C">
        <w:rPr>
          <w:rFonts w:ascii="Times New Roman" w:hAnsi="Times New Roman" w:cs="Times New Roman"/>
          <w:color w:val="000000"/>
          <w:sz w:val="28"/>
          <w:szCs w:val="28"/>
        </w:rPr>
        <w:t>Перечень мероприятий в области п</w:t>
      </w:r>
      <w:r w:rsidR="00A447E5">
        <w:rPr>
          <w:rFonts w:ascii="Times New Roman" w:hAnsi="Times New Roman" w:cs="Times New Roman"/>
          <w:color w:val="000000"/>
          <w:sz w:val="28"/>
          <w:szCs w:val="28"/>
        </w:rPr>
        <w:t xml:space="preserve">овышения финансовой грамотности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обучающихся образовательных организаций в Российской Федерации на</w:t>
      </w:r>
    </w:p>
    <w:p w:rsidR="009D5C0C" w:rsidRPr="009D5C0C" w:rsidRDefault="009D5C0C" w:rsidP="009D5C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0C">
        <w:rPr>
          <w:rFonts w:ascii="Times New Roman" w:hAnsi="Times New Roman" w:cs="Times New Roman"/>
          <w:color w:val="000000"/>
          <w:sz w:val="28"/>
          <w:szCs w:val="28"/>
        </w:rPr>
        <w:t>2017–2021 годы</w:t>
      </w:r>
    </w:p>
    <w:p w:rsidR="009D5C0C" w:rsidRPr="009D5C0C" w:rsidRDefault="009D5C0C" w:rsidP="00A447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0C">
        <w:rPr>
          <w:rFonts w:ascii="Times New Roman" w:hAnsi="Times New Roman" w:cs="Times New Roman"/>
          <w:color w:val="000000"/>
          <w:sz w:val="28"/>
          <w:szCs w:val="28"/>
        </w:rPr>
        <w:t>В дошкольном образовании результатом сотрудничества центрального</w:t>
      </w:r>
    </w:p>
    <w:p w:rsidR="00521969" w:rsidRDefault="009D5C0C" w:rsidP="009D5C0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0C">
        <w:rPr>
          <w:rFonts w:ascii="Times New Roman" w:hAnsi="Times New Roman" w:cs="Times New Roman"/>
          <w:color w:val="000000"/>
          <w:sz w:val="28"/>
          <w:szCs w:val="28"/>
        </w:rPr>
        <w:t>банка Российской Федерации и М</w:t>
      </w:r>
      <w:r w:rsidR="00A447E5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инистерства образования и науки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стала р</w:t>
      </w:r>
      <w:r w:rsidR="00A447E5">
        <w:rPr>
          <w:rFonts w:ascii="Times New Roman" w:hAnsi="Times New Roman" w:cs="Times New Roman"/>
          <w:color w:val="000000"/>
          <w:sz w:val="28"/>
          <w:szCs w:val="28"/>
        </w:rPr>
        <w:t xml:space="preserve">азработка примерной парциальной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дошколь</w:t>
      </w:r>
      <w:r w:rsidR="006C0A22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«Экономическое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>воспитание дошкольников: форм</w:t>
      </w:r>
      <w:r w:rsidR="006C0A22">
        <w:rPr>
          <w:rFonts w:ascii="Times New Roman" w:hAnsi="Times New Roman" w:cs="Times New Roman"/>
          <w:color w:val="000000"/>
          <w:sz w:val="28"/>
          <w:szCs w:val="28"/>
        </w:rPr>
        <w:t xml:space="preserve">ирование предпосылок финансовой 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 xml:space="preserve">грамотности». </w:t>
      </w:r>
      <w:r w:rsidR="00493E23">
        <w:rPr>
          <w:rFonts w:ascii="Times New Roman" w:hAnsi="Times New Roman" w:cs="Times New Roman"/>
          <w:color w:val="000000"/>
          <w:sz w:val="28"/>
          <w:szCs w:val="28"/>
        </w:rPr>
        <w:t>На основании данной п</w:t>
      </w:r>
      <w:r w:rsidR="003612EB">
        <w:rPr>
          <w:rFonts w:ascii="Times New Roman" w:hAnsi="Times New Roman" w:cs="Times New Roman"/>
          <w:color w:val="000000"/>
          <w:sz w:val="28"/>
          <w:szCs w:val="28"/>
        </w:rPr>
        <w:t>рограммы был разработан</w:t>
      </w:r>
      <w:r w:rsidRPr="009D5C0C">
        <w:rPr>
          <w:rFonts w:ascii="Times New Roman" w:hAnsi="Times New Roman" w:cs="Times New Roman"/>
          <w:color w:val="000000"/>
          <w:sz w:val="28"/>
          <w:szCs w:val="28"/>
        </w:rPr>
        <w:t xml:space="preserve"> проект </w:t>
      </w:r>
      <w:r w:rsidR="00146C49" w:rsidRPr="00146C49">
        <w:rPr>
          <w:rFonts w:ascii="Times New Roman" w:hAnsi="Times New Roman" w:cs="Times New Roman"/>
          <w:color w:val="000000"/>
          <w:sz w:val="28"/>
          <w:szCs w:val="28"/>
        </w:rPr>
        <w:t>«Дошкольная академия финансов»</w:t>
      </w:r>
      <w:r w:rsidR="00146C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5C0C" w:rsidRDefault="00C954D5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4D5">
        <w:rPr>
          <w:rFonts w:ascii="Times New Roman" w:hAnsi="Times New Roman" w:cs="Times New Roman"/>
          <w:b/>
          <w:color w:val="000000"/>
          <w:sz w:val="28"/>
          <w:szCs w:val="28"/>
        </w:rPr>
        <w:t>Тип проекта</w:t>
      </w:r>
      <w:r w:rsidR="001D4B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954D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6002A7" w:rsidRPr="006002A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 </w:t>
      </w:r>
      <w:r w:rsidR="006002A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002A7" w:rsidRPr="006002A7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ориентированный</w:t>
      </w:r>
      <w:r w:rsidR="006002A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групповой</w:t>
      </w:r>
    </w:p>
    <w:p w:rsidR="00C954D5" w:rsidRDefault="00C954D5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4D5">
        <w:rPr>
          <w:rFonts w:ascii="Times New Roman" w:hAnsi="Times New Roman" w:cs="Times New Roman"/>
          <w:b/>
          <w:color w:val="000000"/>
          <w:sz w:val="28"/>
          <w:szCs w:val="28"/>
        </w:rPr>
        <w:t>Вид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долгосрочный.</w:t>
      </w:r>
    </w:p>
    <w:p w:rsidR="00C954D5" w:rsidRDefault="00C954D5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4D5">
        <w:rPr>
          <w:rFonts w:ascii="Times New Roman" w:hAnsi="Times New Roman" w:cs="Times New Roman"/>
          <w:b/>
          <w:color w:val="000000"/>
          <w:sz w:val="28"/>
          <w:szCs w:val="28"/>
        </w:rPr>
        <w:t>Сроки реализации:</w:t>
      </w:r>
      <w:r w:rsidR="00DC5F07">
        <w:rPr>
          <w:rFonts w:ascii="Times New Roman" w:hAnsi="Times New Roman" w:cs="Times New Roman"/>
          <w:color w:val="000000"/>
          <w:sz w:val="28"/>
          <w:szCs w:val="28"/>
        </w:rPr>
        <w:t xml:space="preserve"> январь 2023-май 2023</w:t>
      </w:r>
      <w:r>
        <w:rPr>
          <w:rFonts w:ascii="Times New Roman" w:hAnsi="Times New Roman" w:cs="Times New Roman"/>
          <w:color w:val="000000"/>
          <w:sz w:val="28"/>
          <w:szCs w:val="28"/>
        </w:rPr>
        <w:t>гг.</w:t>
      </w:r>
    </w:p>
    <w:p w:rsidR="00C954D5" w:rsidRDefault="00C954D5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4D5">
        <w:rPr>
          <w:rFonts w:ascii="Times New Roman" w:hAnsi="Times New Roman" w:cs="Times New Roman"/>
          <w:b/>
          <w:color w:val="000000"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воспитанники старшего дошкольного возраста, педагоги ДОУ, родители (законные представители) воспитанников.</w:t>
      </w:r>
    </w:p>
    <w:p w:rsidR="00C954D5" w:rsidRDefault="00C954D5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54D5">
        <w:rPr>
          <w:rFonts w:ascii="Times New Roman" w:hAnsi="Times New Roman" w:cs="Times New Roman"/>
          <w:b/>
          <w:color w:val="000000"/>
          <w:sz w:val="28"/>
          <w:szCs w:val="28"/>
        </w:rPr>
        <w:t>Место реализации:</w:t>
      </w:r>
      <w:r w:rsidR="00DC5F07">
        <w:rPr>
          <w:rFonts w:ascii="Times New Roman" w:hAnsi="Times New Roman" w:cs="Times New Roman"/>
          <w:color w:val="000000"/>
          <w:sz w:val="28"/>
          <w:szCs w:val="28"/>
        </w:rPr>
        <w:t xml:space="preserve"> МБДОУ ДС №71 "Огонек"</w:t>
      </w:r>
    </w:p>
    <w:p w:rsidR="00C954D5" w:rsidRDefault="00C954D5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75E8" w:rsidRDefault="00D075E8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75E8" w:rsidRDefault="00D075E8" w:rsidP="009D5C0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1969" w:rsidRPr="00FC5583" w:rsidRDefault="00FC5583" w:rsidP="00FC55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583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21969" w:rsidRPr="00FC5583">
        <w:rPr>
          <w:rFonts w:ascii="Times New Roman" w:hAnsi="Times New Roman" w:cs="Times New Roman"/>
          <w:b/>
          <w:sz w:val="28"/>
          <w:szCs w:val="28"/>
        </w:rPr>
        <w:t xml:space="preserve"> Нормативно правовое обеспечение проекта.</w:t>
      </w:r>
    </w:p>
    <w:p w:rsidR="00521969" w:rsidRPr="00FC5583" w:rsidRDefault="00521969" w:rsidP="00FC5583">
      <w:pPr>
        <w:pStyle w:val="a5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Проект распоряжения Правит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об </w:t>
      </w:r>
      <w:r w:rsidRPr="00FC5583">
        <w:rPr>
          <w:rFonts w:ascii="Times New Roman" w:hAnsi="Times New Roman" w:cs="Times New Roman"/>
          <w:sz w:val="28"/>
          <w:szCs w:val="28"/>
        </w:rPr>
        <w:t>утверждении Национальной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 стратегии повышения финансовой </w:t>
      </w:r>
      <w:r w:rsidRPr="00FC5583">
        <w:rPr>
          <w:rFonts w:ascii="Times New Roman" w:hAnsi="Times New Roman" w:cs="Times New Roman"/>
          <w:sz w:val="28"/>
          <w:szCs w:val="28"/>
        </w:rPr>
        <w:t>грамотности в Российской Федерации на период 2017-2023 гг.;</w:t>
      </w:r>
    </w:p>
    <w:p w:rsidR="00521969" w:rsidRPr="00FC5583" w:rsidRDefault="00521969" w:rsidP="00FC5583">
      <w:pPr>
        <w:pStyle w:val="a5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Распоряжение Правительства Рос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сийской Федерации от 12 февраля </w:t>
      </w:r>
      <w:r w:rsidRPr="00FC5583">
        <w:rPr>
          <w:rFonts w:ascii="Times New Roman" w:hAnsi="Times New Roman" w:cs="Times New Roman"/>
          <w:sz w:val="28"/>
          <w:szCs w:val="28"/>
        </w:rPr>
        <w:t>2011 г. № 180-р «О реализаци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и Проекта «Содействие повышению </w:t>
      </w:r>
      <w:r w:rsidRPr="00FC5583">
        <w:rPr>
          <w:rFonts w:ascii="Times New Roman" w:hAnsi="Times New Roman" w:cs="Times New Roman"/>
          <w:sz w:val="28"/>
          <w:szCs w:val="28"/>
        </w:rPr>
        <w:t>уровня финансовой грамотности н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аселения и развитию финансового </w:t>
      </w:r>
      <w:r w:rsidRPr="00FC5583">
        <w:rPr>
          <w:rFonts w:ascii="Times New Roman" w:hAnsi="Times New Roman" w:cs="Times New Roman"/>
          <w:sz w:val="28"/>
          <w:szCs w:val="28"/>
        </w:rPr>
        <w:t>образования в Российской Федерации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»» в соответствии с Федеральным </w:t>
      </w:r>
      <w:r w:rsidRPr="00FC5583">
        <w:rPr>
          <w:rFonts w:ascii="Times New Roman" w:hAnsi="Times New Roman" w:cs="Times New Roman"/>
          <w:sz w:val="28"/>
          <w:szCs w:val="28"/>
        </w:rPr>
        <w:t>законом Российской Федерации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 от 28 июня 2014 г. № 172-ФЗ «О </w:t>
      </w:r>
      <w:r w:rsidRPr="00FC5583">
        <w:rPr>
          <w:rFonts w:ascii="Times New Roman" w:hAnsi="Times New Roman" w:cs="Times New Roman"/>
          <w:sz w:val="28"/>
          <w:szCs w:val="28"/>
        </w:rPr>
        <w:t>стратегическом планировании в Российской федерации»;</w:t>
      </w:r>
    </w:p>
    <w:p w:rsidR="00521969" w:rsidRPr="00FC5583" w:rsidRDefault="00521969" w:rsidP="00FC5583">
      <w:pPr>
        <w:pStyle w:val="a5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от29.12.2012 г. №273-ФЗ;</w:t>
      </w:r>
    </w:p>
    <w:p w:rsidR="00521969" w:rsidRPr="00FC5583" w:rsidRDefault="00521969" w:rsidP="00FC5583">
      <w:pPr>
        <w:pStyle w:val="a5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«Федеральный государст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венный образовательный стандарт </w:t>
      </w:r>
      <w:r w:rsidRPr="00FC5583">
        <w:rPr>
          <w:rFonts w:ascii="Times New Roman" w:hAnsi="Times New Roman" w:cs="Times New Roman"/>
          <w:sz w:val="28"/>
          <w:szCs w:val="28"/>
        </w:rPr>
        <w:t>дошкольного образования», утв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ержденный приказом Министерства </w:t>
      </w:r>
      <w:r w:rsidRPr="00FC5583">
        <w:rPr>
          <w:rFonts w:ascii="Times New Roman" w:hAnsi="Times New Roman" w:cs="Times New Roman"/>
          <w:sz w:val="28"/>
          <w:szCs w:val="28"/>
        </w:rPr>
        <w:t>образования и науки Российск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ой Федерации от 17 октября 2013 </w:t>
      </w:r>
      <w:r w:rsidRPr="00FC5583">
        <w:rPr>
          <w:rFonts w:ascii="Times New Roman" w:hAnsi="Times New Roman" w:cs="Times New Roman"/>
          <w:sz w:val="28"/>
          <w:szCs w:val="28"/>
        </w:rPr>
        <w:t>г.№1155;</w:t>
      </w:r>
    </w:p>
    <w:p w:rsidR="00521969" w:rsidRDefault="00521969" w:rsidP="00FC5583">
      <w:pPr>
        <w:pStyle w:val="a5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«Санитарно-эпидемиологи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ческие требования к устройству, </w:t>
      </w:r>
      <w:r w:rsidRPr="00FC5583">
        <w:rPr>
          <w:rFonts w:ascii="Times New Roman" w:hAnsi="Times New Roman" w:cs="Times New Roman"/>
          <w:sz w:val="28"/>
          <w:szCs w:val="28"/>
        </w:rPr>
        <w:t>содержанию и орган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изации режима работы дошкольных </w:t>
      </w:r>
      <w:r w:rsidRPr="00FC558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организаций» 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(СанПиН2.4.1.3049-13 утверждены </w:t>
      </w:r>
      <w:r w:rsidRPr="00FC5583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нитарного врача </w:t>
      </w:r>
      <w:r w:rsidRPr="00FC5583">
        <w:rPr>
          <w:rFonts w:ascii="Times New Roman" w:hAnsi="Times New Roman" w:cs="Times New Roman"/>
          <w:sz w:val="28"/>
          <w:szCs w:val="28"/>
        </w:rPr>
        <w:t>Российской Ф</w:t>
      </w:r>
      <w:r w:rsidR="00FC5583" w:rsidRPr="00FC5583">
        <w:rPr>
          <w:rFonts w:ascii="Times New Roman" w:hAnsi="Times New Roman" w:cs="Times New Roman"/>
          <w:sz w:val="28"/>
          <w:szCs w:val="28"/>
        </w:rPr>
        <w:t>едерации от 15.05. 2013 г. №26).</w:t>
      </w:r>
    </w:p>
    <w:p w:rsidR="00FC5583" w:rsidRPr="00FC5583" w:rsidRDefault="00FC5583" w:rsidP="00FC5583">
      <w:pPr>
        <w:pStyle w:val="a5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1969" w:rsidRPr="006C0A22" w:rsidRDefault="00521969" w:rsidP="00FC558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29E3">
        <w:rPr>
          <w:rFonts w:ascii="Times New Roman" w:hAnsi="Times New Roman" w:cs="Times New Roman"/>
          <w:b/>
          <w:color w:val="000000"/>
          <w:sz w:val="28"/>
          <w:szCs w:val="28"/>
        </w:rPr>
        <w:t>3.Обоснование значимости проекта</w:t>
      </w:r>
    </w:p>
    <w:p w:rsidR="00521969" w:rsidRPr="00521969" w:rsidRDefault="00521969" w:rsidP="006C0A2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Приобщение ребенка к миру финансово-экономической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 xml:space="preserve">действительности – одна из сложных </w:t>
      </w:r>
      <w:r w:rsidR="006C0A22">
        <w:rPr>
          <w:rFonts w:ascii="Times New Roman" w:hAnsi="Times New Roman" w:cs="Times New Roman"/>
          <w:color w:val="000000"/>
          <w:sz w:val="28"/>
          <w:szCs w:val="28"/>
        </w:rPr>
        <w:t xml:space="preserve">и в то же время важных проблем.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Раннее разумное финансово-экономиче</w:t>
      </w:r>
      <w:r w:rsidR="006C0A22">
        <w:rPr>
          <w:rFonts w:ascii="Times New Roman" w:hAnsi="Times New Roman" w:cs="Times New Roman"/>
          <w:color w:val="000000"/>
          <w:sz w:val="28"/>
          <w:szCs w:val="28"/>
        </w:rPr>
        <w:t xml:space="preserve">ское образование служит основой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правильного миропонимания и организации эффективного взаимодействия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ребенка с окружающим миром, его социализации.</w:t>
      </w:r>
    </w:p>
    <w:p w:rsidR="00521969" w:rsidRPr="00521969" w:rsidRDefault="00521969" w:rsidP="006C0A2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предпосылок формирования финансовой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грамотности у детей, направленное на воспитание у ребенка бережливости,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сформированности деловых качеств личности, рационального поведения в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отношении простых обменных операций, а также формирование у ребенка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правильного представления о финансовом мире, которое сможет помочь ему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стать самостоятельным и успешным человеком, принимающим грамотные и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взвешенные решения в будущем.</w:t>
      </w:r>
    </w:p>
    <w:p w:rsidR="00521969" w:rsidRPr="00521969" w:rsidRDefault="00521969" w:rsidP="005B29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Формирование предпосылок финансовой грамотности официально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признано одной из важнейших задач образовательного процесса. Финансовая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 xml:space="preserve">грамотность активно включается в систему 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Практика показала: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чем раньше дети узнают о роли денег в частной, семейной и общественной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жизни, тем быстрее формируются полезные финансовые привычки, которые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помогают избежать многих ошибок по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 мере взросления и приобретения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финансовой самостоятельности, а т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акже заложить основу финансовой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безопасности и благополучия на протяжении всей жизни.</w:t>
      </w:r>
    </w:p>
    <w:p w:rsidR="00521969" w:rsidRPr="00521969" w:rsidRDefault="00521969" w:rsidP="005B29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Финансовая грамотность формируется в течение продолжительного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периода на основе принципа «от п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ростого к сложному», в процессе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многократного повторения и закрепления, направленного на практическое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применение знаний и навыков. Фина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нсовая грамотность и финансовые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навыки прививаются так же, как нр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авственность и правила этикета,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 xml:space="preserve">следовать которым приходится всю жизнь. 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Данный проект направлен на формирование у дошкольников начал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ьных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представлений о финансовой составляющей жизнедеятельности современнойсемьи, понимания материальной стороны окружающего пространства.</w:t>
      </w:r>
    </w:p>
    <w:p w:rsidR="00521969" w:rsidRPr="00521969" w:rsidRDefault="00521969" w:rsidP="005B29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Проект имеет развивающую направленность, предназначен для детей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возраста; включает в себя использование б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лочной системы </w:t>
      </w:r>
      <w:r w:rsidR="005B29E3" w:rsidRPr="00521969">
        <w:rPr>
          <w:rFonts w:ascii="Times New Roman" w:hAnsi="Times New Roman" w:cs="Times New Roman"/>
          <w:color w:val="000000"/>
          <w:sz w:val="28"/>
          <w:szCs w:val="28"/>
        </w:rPr>
        <w:t>реализация,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происходит по ср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едством различных видов детской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деятельности и технологий</w:t>
      </w:r>
      <w:r w:rsidR="005B29E3" w:rsidRPr="005219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 xml:space="preserve"> что способствует формированию предпосылок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финансовой грамотности у дошкольников и социализации в обществе.</w:t>
      </w:r>
    </w:p>
    <w:p w:rsidR="00FC5583" w:rsidRDefault="00FC5583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1969" w:rsidRPr="00FC5583" w:rsidRDefault="00FC5583" w:rsidP="0052196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FC5583">
        <w:rPr>
          <w:rFonts w:ascii="Times New Roman" w:hAnsi="Times New Roman" w:cs="Times New Roman"/>
          <w:b/>
          <w:color w:val="000000"/>
          <w:sz w:val="28"/>
          <w:szCs w:val="28"/>
        </w:rPr>
        <w:t>.Цель и задачи проекта.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9E3">
        <w:rPr>
          <w:rFonts w:ascii="Times New Roman" w:hAnsi="Times New Roman" w:cs="Times New Roman"/>
          <w:b/>
          <w:color w:val="000000"/>
          <w:sz w:val="28"/>
          <w:szCs w:val="28"/>
        </w:rPr>
        <w:t>Цель проекта: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</w:t>
      </w:r>
      <w:r w:rsidR="0002327E">
        <w:rPr>
          <w:rFonts w:ascii="Times New Roman" w:hAnsi="Times New Roman" w:cs="Times New Roman"/>
          <w:color w:val="000000"/>
          <w:sz w:val="28"/>
          <w:szCs w:val="28"/>
        </w:rPr>
        <w:t xml:space="preserve">для формирования у дошкольников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предпосылок финансовой грамот</w:t>
      </w:r>
      <w:r w:rsidR="005B29E3">
        <w:rPr>
          <w:rFonts w:ascii="Times New Roman" w:hAnsi="Times New Roman" w:cs="Times New Roman"/>
          <w:color w:val="000000"/>
          <w:sz w:val="28"/>
          <w:szCs w:val="28"/>
        </w:rPr>
        <w:t xml:space="preserve">ности и успешной социализации в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современном обществе.</w:t>
      </w:r>
    </w:p>
    <w:p w:rsidR="00521969" w:rsidRPr="0002327E" w:rsidRDefault="00521969" w:rsidP="0052196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27E">
        <w:rPr>
          <w:rFonts w:ascii="Times New Roman" w:hAnsi="Times New Roman" w:cs="Times New Roman"/>
          <w:b/>
          <w:color w:val="000000"/>
          <w:sz w:val="28"/>
          <w:szCs w:val="28"/>
        </w:rPr>
        <w:t>Задачи проекта:</w:t>
      </w:r>
    </w:p>
    <w:p w:rsidR="00521969" w:rsidRPr="00D66D89" w:rsidRDefault="00521969" w:rsidP="00FC5583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89">
        <w:rPr>
          <w:rFonts w:ascii="Times New Roman" w:hAnsi="Times New Roman" w:cs="Times New Roman"/>
          <w:sz w:val="28"/>
          <w:szCs w:val="28"/>
        </w:rPr>
        <w:t>Формировать предпосылки финансо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вой грамотности у дошкольников, </w:t>
      </w:r>
      <w:r w:rsidRPr="00D66D89">
        <w:rPr>
          <w:rFonts w:ascii="Times New Roman" w:hAnsi="Times New Roman" w:cs="Times New Roman"/>
          <w:sz w:val="28"/>
          <w:szCs w:val="28"/>
        </w:rPr>
        <w:t>посредством разнообразн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ых видов детской деятельности и </w:t>
      </w:r>
      <w:r w:rsidRPr="00D66D89">
        <w:rPr>
          <w:rFonts w:ascii="Times New Roman" w:hAnsi="Times New Roman" w:cs="Times New Roman"/>
          <w:sz w:val="28"/>
          <w:szCs w:val="28"/>
        </w:rPr>
        <w:t>педагогических технологий.</w:t>
      </w:r>
    </w:p>
    <w:p w:rsidR="005B29E3" w:rsidRPr="00D66D89" w:rsidRDefault="005B29E3" w:rsidP="00FC5583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89">
        <w:rPr>
          <w:rFonts w:ascii="Times New Roman" w:hAnsi="Times New Roman" w:cs="Times New Roman"/>
          <w:sz w:val="28"/>
          <w:szCs w:val="28"/>
        </w:rPr>
        <w:t>Сформировать у детей понимание в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заимосвязи между экономическими </w:t>
      </w:r>
      <w:r w:rsidRPr="00D66D89">
        <w:rPr>
          <w:rFonts w:ascii="Times New Roman" w:hAnsi="Times New Roman" w:cs="Times New Roman"/>
          <w:sz w:val="28"/>
          <w:szCs w:val="28"/>
        </w:rPr>
        <w:t>и этическими категориями (труд, то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вар, деньги, цена, стоимость) и </w:t>
      </w:r>
      <w:r w:rsidRPr="00D66D89">
        <w:rPr>
          <w:rFonts w:ascii="Times New Roman" w:hAnsi="Times New Roman" w:cs="Times New Roman"/>
          <w:sz w:val="28"/>
          <w:szCs w:val="28"/>
        </w:rPr>
        <w:t>нравственными понятиями (бережл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ивость, честность, экономность, </w:t>
      </w:r>
      <w:r w:rsidRPr="00D66D89">
        <w:rPr>
          <w:rFonts w:ascii="Times New Roman" w:hAnsi="Times New Roman" w:cs="Times New Roman"/>
          <w:sz w:val="28"/>
          <w:szCs w:val="28"/>
        </w:rPr>
        <w:t>щедрость)</w:t>
      </w:r>
    </w:p>
    <w:p w:rsidR="005B29E3" w:rsidRPr="00D66D89" w:rsidRDefault="005B29E3" w:rsidP="00FC5583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89">
        <w:rPr>
          <w:rFonts w:ascii="Times New Roman" w:hAnsi="Times New Roman" w:cs="Times New Roman"/>
          <w:sz w:val="28"/>
          <w:szCs w:val="28"/>
        </w:rPr>
        <w:t xml:space="preserve">Научить детей правильно вести себя 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в реальных жизненных ситуациях, </w:t>
      </w:r>
      <w:r w:rsidRPr="00D66D89">
        <w:rPr>
          <w:rFonts w:ascii="Times New Roman" w:hAnsi="Times New Roman" w:cs="Times New Roman"/>
          <w:sz w:val="28"/>
          <w:szCs w:val="28"/>
        </w:rPr>
        <w:t>носящих экономический характер (покупк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а в магазине, плата за проезд в </w:t>
      </w:r>
      <w:r w:rsidRPr="00D66D89">
        <w:rPr>
          <w:rFonts w:ascii="Times New Roman" w:hAnsi="Times New Roman" w:cs="Times New Roman"/>
          <w:sz w:val="28"/>
          <w:szCs w:val="28"/>
        </w:rPr>
        <w:t>транспорте и т.д.);</w:t>
      </w:r>
    </w:p>
    <w:p w:rsidR="005B29E3" w:rsidRPr="00D66D89" w:rsidRDefault="005B29E3" w:rsidP="00FC5583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89">
        <w:rPr>
          <w:rFonts w:ascii="Times New Roman" w:hAnsi="Times New Roman" w:cs="Times New Roman"/>
          <w:sz w:val="28"/>
          <w:szCs w:val="28"/>
        </w:rPr>
        <w:t>Применять полученные умения и навыки в реальных жизненных</w:t>
      </w:r>
      <w:r w:rsidR="001D4BFB">
        <w:rPr>
          <w:rFonts w:ascii="Times New Roman" w:hAnsi="Times New Roman" w:cs="Times New Roman"/>
          <w:sz w:val="28"/>
          <w:szCs w:val="28"/>
        </w:rPr>
        <w:t xml:space="preserve"> </w:t>
      </w:r>
      <w:r w:rsidRPr="00D66D89">
        <w:rPr>
          <w:rFonts w:ascii="Times New Roman" w:hAnsi="Times New Roman" w:cs="Times New Roman"/>
          <w:sz w:val="28"/>
          <w:szCs w:val="28"/>
        </w:rPr>
        <w:t>ситуациях</w:t>
      </w:r>
    </w:p>
    <w:p w:rsidR="00D66D89" w:rsidRDefault="00521969" w:rsidP="00FC5583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89">
        <w:rPr>
          <w:rFonts w:ascii="Times New Roman" w:hAnsi="Times New Roman" w:cs="Times New Roman"/>
          <w:sz w:val="28"/>
          <w:szCs w:val="28"/>
        </w:rPr>
        <w:t>Развивать умение творчески подходить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 к решению ситуаций </w:t>
      </w:r>
      <w:r w:rsidRPr="00D66D89">
        <w:rPr>
          <w:rFonts w:ascii="Times New Roman" w:hAnsi="Times New Roman" w:cs="Times New Roman"/>
          <w:sz w:val="28"/>
          <w:szCs w:val="28"/>
        </w:rPr>
        <w:t>финансовых отношений посредством игровых действий.</w:t>
      </w:r>
    </w:p>
    <w:p w:rsidR="00521969" w:rsidRPr="00D66D89" w:rsidRDefault="00521969" w:rsidP="00FC5583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89">
        <w:rPr>
          <w:rFonts w:ascii="Times New Roman" w:hAnsi="Times New Roman" w:cs="Times New Roman"/>
          <w:sz w:val="28"/>
          <w:szCs w:val="28"/>
        </w:rPr>
        <w:lastRenderedPageBreak/>
        <w:t>Воспитывать представления о сущности таких нравственных</w:t>
      </w:r>
      <w:r w:rsidR="001D4BFB">
        <w:rPr>
          <w:rFonts w:ascii="Times New Roman" w:hAnsi="Times New Roman" w:cs="Times New Roman"/>
          <w:sz w:val="28"/>
          <w:szCs w:val="28"/>
        </w:rPr>
        <w:t xml:space="preserve"> </w:t>
      </w:r>
      <w:r w:rsidRPr="00D66D89">
        <w:rPr>
          <w:rFonts w:ascii="Times New Roman" w:hAnsi="Times New Roman" w:cs="Times New Roman"/>
          <w:sz w:val="28"/>
          <w:szCs w:val="28"/>
        </w:rPr>
        <w:t>категорий, как экономность, бережливость и честность,</w:t>
      </w:r>
      <w:r w:rsidR="001D4BFB">
        <w:rPr>
          <w:rFonts w:ascii="Times New Roman" w:hAnsi="Times New Roman" w:cs="Times New Roman"/>
          <w:sz w:val="28"/>
          <w:szCs w:val="28"/>
        </w:rPr>
        <w:t xml:space="preserve"> </w:t>
      </w:r>
      <w:r w:rsidRPr="00D66D89">
        <w:rPr>
          <w:rFonts w:ascii="Times New Roman" w:hAnsi="Times New Roman" w:cs="Times New Roman"/>
          <w:sz w:val="28"/>
          <w:szCs w:val="28"/>
        </w:rPr>
        <w:t>благотворительность.</w:t>
      </w:r>
    </w:p>
    <w:p w:rsidR="00521969" w:rsidRPr="00D66D89" w:rsidRDefault="00521969" w:rsidP="00FC5583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89">
        <w:rPr>
          <w:rFonts w:ascii="Times New Roman" w:hAnsi="Times New Roman" w:cs="Times New Roman"/>
          <w:sz w:val="28"/>
          <w:szCs w:val="28"/>
        </w:rPr>
        <w:t>Повысить компетенции педагогических кадров в вопро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сах </w:t>
      </w:r>
      <w:r w:rsidR="00FC5583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D66D89">
        <w:rPr>
          <w:rFonts w:ascii="Times New Roman" w:hAnsi="Times New Roman" w:cs="Times New Roman"/>
          <w:sz w:val="28"/>
          <w:szCs w:val="28"/>
        </w:rPr>
        <w:t>грамотности.</w:t>
      </w:r>
    </w:p>
    <w:p w:rsidR="00521969" w:rsidRPr="00D66D89" w:rsidRDefault="00521969" w:rsidP="00FC5583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89">
        <w:rPr>
          <w:rFonts w:ascii="Times New Roman" w:hAnsi="Times New Roman" w:cs="Times New Roman"/>
          <w:sz w:val="28"/>
          <w:szCs w:val="28"/>
        </w:rPr>
        <w:t>Вовлечь родителей в образовательны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й процесс как первых учителей в </w:t>
      </w:r>
      <w:r w:rsidRPr="00D66D89">
        <w:rPr>
          <w:rFonts w:ascii="Times New Roman" w:hAnsi="Times New Roman" w:cs="Times New Roman"/>
          <w:sz w:val="28"/>
          <w:szCs w:val="28"/>
        </w:rPr>
        <w:t>ознакомлении с миром профе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ссий, приобретении финансовых и </w:t>
      </w:r>
      <w:r w:rsidRPr="00D66D89">
        <w:rPr>
          <w:rFonts w:ascii="Times New Roman" w:hAnsi="Times New Roman" w:cs="Times New Roman"/>
          <w:sz w:val="28"/>
          <w:szCs w:val="28"/>
        </w:rPr>
        <w:t>социальных знаний и понятий.</w:t>
      </w:r>
    </w:p>
    <w:p w:rsidR="0002327E" w:rsidRDefault="00521969" w:rsidP="00521969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6D89">
        <w:rPr>
          <w:rFonts w:ascii="Times New Roman" w:hAnsi="Times New Roman" w:cs="Times New Roman"/>
          <w:sz w:val="28"/>
          <w:szCs w:val="28"/>
        </w:rPr>
        <w:t>Создать плодотворное партнерск</w:t>
      </w:r>
      <w:r w:rsidR="0002327E" w:rsidRPr="00D66D89">
        <w:rPr>
          <w:rFonts w:ascii="Times New Roman" w:hAnsi="Times New Roman" w:cs="Times New Roman"/>
          <w:sz w:val="28"/>
          <w:szCs w:val="28"/>
        </w:rPr>
        <w:t xml:space="preserve">ое взаимодействие с участниками </w:t>
      </w:r>
      <w:r w:rsidRPr="00D66D89">
        <w:rPr>
          <w:rFonts w:ascii="Times New Roman" w:hAnsi="Times New Roman" w:cs="Times New Roman"/>
          <w:sz w:val="28"/>
          <w:szCs w:val="28"/>
        </w:rPr>
        <w:t>проекта.</w:t>
      </w:r>
    </w:p>
    <w:p w:rsidR="00FC5583" w:rsidRDefault="00FC5583" w:rsidP="00FC5583">
      <w:pPr>
        <w:pStyle w:val="a5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5583" w:rsidRDefault="00FC5583" w:rsidP="00FC5583">
      <w:pPr>
        <w:pStyle w:val="a5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FC5583">
        <w:rPr>
          <w:rFonts w:ascii="Times New Roman" w:hAnsi="Times New Roman" w:cs="Times New Roman"/>
          <w:b/>
          <w:sz w:val="28"/>
          <w:szCs w:val="28"/>
        </w:rPr>
        <w:t>Предполагаемые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проекта.</w:t>
      </w:r>
    </w:p>
    <w:p w:rsidR="00FC5583" w:rsidRPr="00FC5583" w:rsidRDefault="00FC5583" w:rsidP="00FC5583">
      <w:pPr>
        <w:pStyle w:val="a5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583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FC5583" w:rsidRPr="00FC5583" w:rsidRDefault="008D2E92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FC5583" w:rsidRPr="00FC5583">
        <w:rPr>
          <w:rFonts w:ascii="Times New Roman" w:hAnsi="Times New Roman" w:cs="Times New Roman"/>
          <w:sz w:val="28"/>
          <w:szCs w:val="28"/>
        </w:rPr>
        <w:t xml:space="preserve"> знаний соц</w:t>
      </w:r>
      <w:r w:rsidR="00FC5583">
        <w:rPr>
          <w:rFonts w:ascii="Times New Roman" w:hAnsi="Times New Roman" w:cs="Times New Roman"/>
          <w:sz w:val="28"/>
          <w:szCs w:val="28"/>
        </w:rPr>
        <w:t>иально-экономического характера;</w:t>
      </w:r>
    </w:p>
    <w:p w:rsidR="00FC5583" w:rsidRPr="00FC5583" w:rsidRDefault="00FC5583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приобретение первичных навыков рационального распределения доходов</w:t>
      </w:r>
      <w:r w:rsidR="001D4BFB">
        <w:rPr>
          <w:rFonts w:ascii="Times New Roman" w:hAnsi="Times New Roman" w:cs="Times New Roman"/>
          <w:sz w:val="28"/>
          <w:szCs w:val="28"/>
        </w:rPr>
        <w:t xml:space="preserve"> </w:t>
      </w:r>
      <w:r w:rsidRPr="00FC5583">
        <w:rPr>
          <w:rFonts w:ascii="Times New Roman" w:hAnsi="Times New Roman" w:cs="Times New Roman"/>
          <w:sz w:val="28"/>
          <w:szCs w:val="28"/>
        </w:rPr>
        <w:t>семьи;</w:t>
      </w:r>
    </w:p>
    <w:p w:rsidR="00FC5583" w:rsidRPr="00FC5583" w:rsidRDefault="00FC5583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усвоение следующих вопросов: как сб</w:t>
      </w:r>
      <w:r>
        <w:rPr>
          <w:rFonts w:ascii="Times New Roman" w:hAnsi="Times New Roman" w:cs="Times New Roman"/>
          <w:sz w:val="28"/>
          <w:szCs w:val="28"/>
        </w:rPr>
        <w:t xml:space="preserve">ерегаются деньги, как научиться </w:t>
      </w:r>
      <w:r w:rsidRPr="00FC5583">
        <w:rPr>
          <w:rFonts w:ascii="Times New Roman" w:hAnsi="Times New Roman" w:cs="Times New Roman"/>
          <w:sz w:val="28"/>
          <w:szCs w:val="28"/>
        </w:rPr>
        <w:t>принимать правильные финансовые решения;</w:t>
      </w:r>
    </w:p>
    <w:p w:rsidR="00FC5583" w:rsidRPr="00FC5583" w:rsidRDefault="00FC5583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получение навыков ответс</w:t>
      </w:r>
      <w:r>
        <w:rPr>
          <w:rFonts w:ascii="Times New Roman" w:hAnsi="Times New Roman" w:cs="Times New Roman"/>
          <w:sz w:val="28"/>
          <w:szCs w:val="28"/>
        </w:rPr>
        <w:t xml:space="preserve">твенного отношения к финансовым </w:t>
      </w:r>
      <w:r w:rsidRPr="00FC5583">
        <w:rPr>
          <w:rFonts w:ascii="Times New Roman" w:hAnsi="Times New Roman" w:cs="Times New Roman"/>
          <w:sz w:val="28"/>
          <w:szCs w:val="28"/>
        </w:rPr>
        <w:t>обязательствам;</w:t>
      </w:r>
    </w:p>
    <w:p w:rsidR="00FC5583" w:rsidRPr="00FC5583" w:rsidRDefault="00FC5583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развитие внимания и воображения, спос</w:t>
      </w:r>
      <w:r>
        <w:rPr>
          <w:rFonts w:ascii="Times New Roman" w:hAnsi="Times New Roman" w:cs="Times New Roman"/>
          <w:sz w:val="28"/>
          <w:szCs w:val="28"/>
        </w:rPr>
        <w:t xml:space="preserve">обности искать и находить новые </w:t>
      </w:r>
      <w:r w:rsidRPr="00FC5583">
        <w:rPr>
          <w:rFonts w:ascii="Times New Roman" w:hAnsi="Times New Roman" w:cs="Times New Roman"/>
          <w:sz w:val="28"/>
          <w:szCs w:val="28"/>
        </w:rPr>
        <w:t>решения, новые подходы к рассмотрению предлагаемой ситуации;</w:t>
      </w:r>
    </w:p>
    <w:p w:rsidR="00FC5583" w:rsidRPr="00FC5583" w:rsidRDefault="00FC5583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применение практических советов в решении конкретных ситуаций;</w:t>
      </w:r>
    </w:p>
    <w:p w:rsidR="00FC5583" w:rsidRPr="00FC5583" w:rsidRDefault="00FC5583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развитие мышления через ум</w:t>
      </w:r>
      <w:r>
        <w:rPr>
          <w:rFonts w:ascii="Times New Roman" w:hAnsi="Times New Roman" w:cs="Times New Roman"/>
          <w:sz w:val="28"/>
          <w:szCs w:val="28"/>
        </w:rPr>
        <w:t xml:space="preserve">ение анализировать, сравнивать, синтезировать, </w:t>
      </w:r>
      <w:r w:rsidRPr="00FC5583">
        <w:rPr>
          <w:rFonts w:ascii="Times New Roman" w:hAnsi="Times New Roman" w:cs="Times New Roman"/>
          <w:sz w:val="28"/>
          <w:szCs w:val="28"/>
        </w:rPr>
        <w:t>обобщать, выделять главное, доказывать, опровергать;</w:t>
      </w:r>
    </w:p>
    <w:p w:rsidR="00FC5583" w:rsidRPr="00FC5583" w:rsidRDefault="00FC5583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развитие навыков сотрудничества с взрослыми и сверстниками;</w:t>
      </w:r>
    </w:p>
    <w:p w:rsidR="00FC5583" w:rsidRPr="00FC5583" w:rsidRDefault="00FC5583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поступки;</w:t>
      </w:r>
    </w:p>
    <w:p w:rsidR="00FC5583" w:rsidRPr="00FC5583" w:rsidRDefault="00FC5583" w:rsidP="00FC558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повышение интереса к изучению окружающего мира.</w:t>
      </w:r>
    </w:p>
    <w:p w:rsidR="00FC5583" w:rsidRDefault="00FC5583" w:rsidP="00FC5583">
      <w:pPr>
        <w:pStyle w:val="a5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FC5583" w:rsidRPr="00FC5583" w:rsidRDefault="00FC5583" w:rsidP="00FC558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участие родителей в совместн</w:t>
      </w:r>
      <w:r>
        <w:rPr>
          <w:rFonts w:ascii="Times New Roman" w:hAnsi="Times New Roman" w:cs="Times New Roman"/>
          <w:sz w:val="28"/>
          <w:szCs w:val="28"/>
        </w:rPr>
        <w:t>ой продуктивной деятельности;</w:t>
      </w:r>
      <w:r w:rsidRPr="00FC5583">
        <w:rPr>
          <w:rFonts w:ascii="Times New Roman" w:hAnsi="Times New Roman" w:cs="Times New Roman"/>
          <w:sz w:val="28"/>
          <w:szCs w:val="28"/>
        </w:rPr>
        <w:t xml:space="preserve"> повышение педагогической культуры родителей в проблеме взаимодействия с детьми по экономическим вопросам.</w:t>
      </w:r>
    </w:p>
    <w:p w:rsidR="00FC5583" w:rsidRDefault="00FC5583" w:rsidP="00FC5583">
      <w:pPr>
        <w:pStyle w:val="a5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FC5583" w:rsidRPr="00FC5583" w:rsidRDefault="00FC5583" w:rsidP="00FC558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повышение квалификации в вопросах формирования и развития</w:t>
      </w:r>
      <w:r w:rsidR="001D4BFB">
        <w:rPr>
          <w:rFonts w:ascii="Times New Roman" w:hAnsi="Times New Roman" w:cs="Times New Roman"/>
          <w:sz w:val="28"/>
          <w:szCs w:val="28"/>
        </w:rPr>
        <w:t xml:space="preserve"> </w:t>
      </w:r>
      <w:r w:rsidRPr="00FC5583">
        <w:rPr>
          <w:rFonts w:ascii="Times New Roman" w:hAnsi="Times New Roman" w:cs="Times New Roman"/>
          <w:sz w:val="28"/>
          <w:szCs w:val="28"/>
        </w:rPr>
        <w:t>финансовой грамотности у дошкольников;</w:t>
      </w:r>
    </w:p>
    <w:p w:rsidR="00FC5583" w:rsidRPr="00FC5583" w:rsidRDefault="00FC5583" w:rsidP="00FC5583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583">
        <w:rPr>
          <w:rFonts w:ascii="Times New Roman" w:hAnsi="Times New Roman" w:cs="Times New Roman"/>
          <w:sz w:val="28"/>
          <w:szCs w:val="28"/>
        </w:rPr>
        <w:t>повышение уровня взаимодействия в педагогическом коллективе.</w:t>
      </w:r>
    </w:p>
    <w:p w:rsidR="00FC5583" w:rsidRPr="00FC5583" w:rsidRDefault="00FC5583" w:rsidP="00FC5583">
      <w:pPr>
        <w:pStyle w:val="a5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1969" w:rsidRPr="00D66D89" w:rsidRDefault="00FC5583" w:rsidP="0052196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="00521969" w:rsidRPr="00D66D89">
        <w:rPr>
          <w:rFonts w:ascii="Times New Roman" w:hAnsi="Times New Roman" w:cs="Times New Roman"/>
          <w:b/>
          <w:color w:val="000000"/>
          <w:sz w:val="28"/>
          <w:szCs w:val="28"/>
        </w:rPr>
        <w:t>. Основная иде</w:t>
      </w:r>
      <w:r w:rsidR="00D66D89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521969" w:rsidRPr="00D66D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проекта</w:t>
      </w:r>
    </w:p>
    <w:p w:rsidR="00521969" w:rsidRPr="00521969" w:rsidRDefault="00521969" w:rsidP="00D66D8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Основной идеей данного проекта явл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яется то, что основы финансовой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грамотности, полученные в детстве, дадут больше шансов воспитать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преуспевающего в жизни человека, чело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века, который будет обладать не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только материальными, но и духовными ценностями.</w:t>
      </w:r>
    </w:p>
    <w:p w:rsidR="00521969" w:rsidRPr="00521969" w:rsidRDefault="00521969" w:rsidP="00D66D8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В «Национальной програ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мме повышения уровня финансовой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грамотности населения Российской Федерации» отмечается, что существенно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усложнившаяся в последнее время финансовая система, ускорение процесса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глобализации и появление широкого с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пектра новых сложных финансовых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продуктов и услуг сегодня ставят перед людьми весьма сложные задачи, к</w:t>
      </w:r>
    </w:p>
    <w:p w:rsidR="00521969" w:rsidRPr="00521969" w:rsidRDefault="00FC5583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решению,</w:t>
      </w:r>
      <w:r w:rsidR="00521969" w:rsidRPr="00521969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они оказываются неподготовленными.</w:t>
      </w:r>
    </w:p>
    <w:p w:rsidR="00521969" w:rsidRPr="00521969" w:rsidRDefault="00521969" w:rsidP="00D66D8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Приобщение ребенка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 к миру финансово-экономической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 xml:space="preserve">действительности – одна из сложных 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и в то же время важных проблем.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Раннее разумное финансово-экономиче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ское образование служит основой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правильного миропонимания и организации эффективного взаимодействия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ребенка с окружающим миром, его социализации.</w:t>
      </w:r>
    </w:p>
    <w:p w:rsidR="00521969" w:rsidRPr="00521969" w:rsidRDefault="00521969" w:rsidP="00D66D8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финансово-экономического образования детей,</w:t>
      </w:r>
    </w:p>
    <w:p w:rsidR="00521969" w:rsidRPr="00521969" w:rsidRDefault="00521969" w:rsidP="0052196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969">
        <w:rPr>
          <w:rFonts w:ascii="Times New Roman" w:hAnsi="Times New Roman" w:cs="Times New Roman"/>
          <w:color w:val="000000"/>
          <w:sz w:val="28"/>
          <w:szCs w:val="28"/>
        </w:rPr>
        <w:t>направленное на воспитание у ребенка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 бережливости, сформированности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деловых качеств личности, рациональног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о поведения в отношении простых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обменных операций, а также фор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мирование у ребенка правильного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финансовом мире, 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которое сможет помочь ему стать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самостоятельным и успешным чел</w:t>
      </w:r>
      <w:r w:rsidR="00D66D89">
        <w:rPr>
          <w:rFonts w:ascii="Times New Roman" w:hAnsi="Times New Roman" w:cs="Times New Roman"/>
          <w:color w:val="000000"/>
          <w:sz w:val="28"/>
          <w:szCs w:val="28"/>
        </w:rPr>
        <w:t xml:space="preserve">овеком, принимающим грамотные и </w:t>
      </w:r>
      <w:r w:rsidRPr="00521969">
        <w:rPr>
          <w:rFonts w:ascii="Times New Roman" w:hAnsi="Times New Roman" w:cs="Times New Roman"/>
          <w:color w:val="000000"/>
          <w:sz w:val="28"/>
          <w:szCs w:val="28"/>
        </w:rPr>
        <w:t>взвешенные решения в будущем.</w:t>
      </w:r>
    </w:p>
    <w:p w:rsidR="008D2E92" w:rsidRDefault="008D2E92" w:rsidP="00C954D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54D5" w:rsidRPr="008D2E92" w:rsidRDefault="008D2E92" w:rsidP="00C954D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="00C954D5" w:rsidRPr="008D2E92">
        <w:rPr>
          <w:rFonts w:ascii="Times New Roman" w:hAnsi="Times New Roman" w:cs="Times New Roman"/>
          <w:b/>
          <w:color w:val="000000"/>
          <w:sz w:val="28"/>
          <w:szCs w:val="28"/>
        </w:rPr>
        <w:t>Основные принципы:</w:t>
      </w:r>
    </w:p>
    <w:p w:rsidR="00C954D5" w:rsidRPr="008D2E92" w:rsidRDefault="00C954D5" w:rsidP="008D2E92">
      <w:pPr>
        <w:pStyle w:val="a5"/>
        <w:numPr>
          <w:ilvl w:val="0"/>
          <w:numId w:val="8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color w:val="000000"/>
          <w:sz w:val="28"/>
          <w:szCs w:val="28"/>
        </w:rPr>
        <w:t>от простого к сложному, где предусмотрен переход от простых занятий к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2E92">
        <w:rPr>
          <w:rFonts w:ascii="Times New Roman" w:hAnsi="Times New Roman" w:cs="Times New Roman"/>
          <w:color w:val="000000"/>
          <w:sz w:val="28"/>
          <w:szCs w:val="28"/>
        </w:rPr>
        <w:t>сложным;</w:t>
      </w:r>
    </w:p>
    <w:p w:rsidR="00C954D5" w:rsidRPr="008D2E92" w:rsidRDefault="00C954D5" w:rsidP="008D2E92">
      <w:pPr>
        <w:pStyle w:val="a5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color w:val="000000"/>
          <w:sz w:val="28"/>
          <w:szCs w:val="28"/>
        </w:rPr>
        <w:t>принцип наглядности выражается в том, что у детей более развита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2E92">
        <w:rPr>
          <w:rFonts w:ascii="Times New Roman" w:hAnsi="Times New Roman" w:cs="Times New Roman"/>
          <w:color w:val="000000"/>
          <w:sz w:val="28"/>
          <w:szCs w:val="28"/>
        </w:rPr>
        <w:t>наглядно-образная память, чем словесно-логическая, поэтому мышление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2E92">
        <w:rPr>
          <w:rFonts w:ascii="Times New Roman" w:hAnsi="Times New Roman" w:cs="Times New Roman"/>
          <w:color w:val="000000"/>
          <w:sz w:val="28"/>
          <w:szCs w:val="28"/>
        </w:rPr>
        <w:t>опирается на восприятие или представление;</w:t>
      </w:r>
    </w:p>
    <w:p w:rsidR="00C954D5" w:rsidRPr="008D2E92" w:rsidRDefault="00C954D5" w:rsidP="008D2E92">
      <w:pPr>
        <w:pStyle w:val="a5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color w:val="000000"/>
          <w:sz w:val="28"/>
          <w:szCs w:val="28"/>
        </w:rPr>
        <w:t>принцип индивидуализации обеспечивает вовлечение каждого ребенка в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2E92">
        <w:rPr>
          <w:rFonts w:ascii="Times New Roman" w:hAnsi="Times New Roman" w:cs="Times New Roman"/>
          <w:color w:val="000000"/>
          <w:sz w:val="28"/>
          <w:szCs w:val="28"/>
        </w:rPr>
        <w:t>воспитательный процесс;</w:t>
      </w:r>
    </w:p>
    <w:p w:rsidR="00C954D5" w:rsidRPr="008D2E92" w:rsidRDefault="00C954D5" w:rsidP="008D2E92">
      <w:pPr>
        <w:pStyle w:val="a5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color w:val="000000"/>
          <w:sz w:val="28"/>
          <w:szCs w:val="28"/>
        </w:rPr>
        <w:t>принцип доступности;</w:t>
      </w:r>
    </w:p>
    <w:p w:rsidR="00C954D5" w:rsidRPr="008D2E92" w:rsidRDefault="00C954D5" w:rsidP="008D2E92">
      <w:pPr>
        <w:pStyle w:val="a5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color w:val="000000"/>
          <w:sz w:val="28"/>
          <w:szCs w:val="28"/>
        </w:rPr>
        <w:t>принцип систематичности и последовательности;</w:t>
      </w:r>
    </w:p>
    <w:p w:rsidR="00C954D5" w:rsidRPr="008D2E92" w:rsidRDefault="00C954D5" w:rsidP="008D2E92">
      <w:pPr>
        <w:pStyle w:val="a5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color w:val="000000"/>
          <w:sz w:val="28"/>
          <w:szCs w:val="28"/>
        </w:rPr>
        <w:t>принцип прочности;</w:t>
      </w:r>
    </w:p>
    <w:p w:rsidR="00C954D5" w:rsidRPr="008D2E92" w:rsidRDefault="00C954D5" w:rsidP="008D2E92">
      <w:pPr>
        <w:pStyle w:val="a5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color w:val="000000"/>
          <w:sz w:val="28"/>
          <w:szCs w:val="28"/>
        </w:rPr>
        <w:t>принцип целенаправленности;</w:t>
      </w:r>
    </w:p>
    <w:p w:rsidR="00C954D5" w:rsidRPr="008D2E92" w:rsidRDefault="00C954D5" w:rsidP="008D2E92">
      <w:pPr>
        <w:pStyle w:val="a5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color w:val="000000"/>
          <w:sz w:val="28"/>
          <w:szCs w:val="28"/>
        </w:rPr>
        <w:t>принцип новизны;</w:t>
      </w:r>
    </w:p>
    <w:p w:rsidR="00521969" w:rsidRDefault="00C954D5" w:rsidP="008D2E92">
      <w:pPr>
        <w:pStyle w:val="a5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E92">
        <w:rPr>
          <w:rFonts w:ascii="Times New Roman" w:hAnsi="Times New Roman" w:cs="Times New Roman"/>
          <w:color w:val="000000"/>
          <w:sz w:val="28"/>
          <w:szCs w:val="28"/>
        </w:rPr>
        <w:t>принцип учета возрастно-психологических и индивидуальных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2E92">
        <w:rPr>
          <w:rFonts w:ascii="Times New Roman" w:hAnsi="Times New Roman" w:cs="Times New Roman"/>
          <w:color w:val="000000"/>
          <w:sz w:val="28"/>
          <w:szCs w:val="28"/>
        </w:rPr>
        <w:t>особенностей ребенка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8.</w:t>
      </w:r>
      <w:r w:rsidRPr="00461D78">
        <w:rPr>
          <w:rFonts w:ascii="Times New Roman" w:hAnsi="Times New Roman" w:cs="Times New Roman"/>
          <w:b/>
          <w:color w:val="000000"/>
          <w:sz w:val="28"/>
          <w:szCs w:val="28"/>
        </w:rPr>
        <w:t>Методы формирования финансовой компетентности</w:t>
      </w:r>
    </w:p>
    <w:p w:rsidR="00461D78" w:rsidRPr="00461D78" w:rsidRDefault="00461D78" w:rsidP="00461D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Методы формирования финансовой компетентности можно представить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1D78">
        <w:rPr>
          <w:rFonts w:ascii="Times New Roman" w:hAnsi="Times New Roman" w:cs="Times New Roman"/>
          <w:color w:val="000000"/>
          <w:sz w:val="28"/>
          <w:szCs w:val="28"/>
        </w:rPr>
        <w:t>четырьмя группами: методы, повышающие поз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навательную активность; методы, </w:t>
      </w:r>
      <w:r w:rsidRPr="00461D78">
        <w:rPr>
          <w:rFonts w:ascii="Times New Roman" w:hAnsi="Times New Roman" w:cs="Times New Roman"/>
          <w:color w:val="000000"/>
          <w:sz w:val="28"/>
          <w:szCs w:val="28"/>
        </w:rPr>
        <w:t>повышающие эмоциональную акт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ивность; методы, способствующие </w:t>
      </w:r>
      <w:r w:rsidRPr="00461D78">
        <w:rPr>
          <w:rFonts w:ascii="Times New Roman" w:hAnsi="Times New Roman" w:cs="Times New Roman"/>
          <w:color w:val="000000"/>
          <w:sz w:val="28"/>
          <w:szCs w:val="28"/>
        </w:rPr>
        <w:t>установлению связи между разными видами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еятельности; методы коррекции и </w:t>
      </w:r>
      <w:r w:rsidRPr="00461D78">
        <w:rPr>
          <w:rFonts w:ascii="Times New Roman" w:hAnsi="Times New Roman" w:cs="Times New Roman"/>
          <w:color w:val="000000"/>
          <w:sz w:val="28"/>
          <w:szCs w:val="28"/>
        </w:rPr>
        <w:t>уточнения представлений детей о мире.</w:t>
      </w:r>
    </w:p>
    <w:p w:rsidR="00461D78" w:rsidRPr="00461D78" w:rsidRDefault="00461D78" w:rsidP="00461D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Методы, повышающие познавательную активность: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элементарный и казуальный анализ;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сравнение;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метод вопросов;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метод повторения;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решение логических проблем;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экспериментирование и опыты.</w:t>
      </w:r>
    </w:p>
    <w:p w:rsidR="00461D78" w:rsidRPr="00461D78" w:rsidRDefault="00461D78" w:rsidP="00461D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Методы, направленные на повышение эмоциональной активност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61D78">
        <w:rPr>
          <w:rFonts w:ascii="Times New Roman" w:hAnsi="Times New Roman" w:cs="Times New Roman"/>
          <w:color w:val="000000"/>
          <w:sz w:val="28"/>
          <w:szCs w:val="28"/>
        </w:rPr>
        <w:t>детей при усвоении знаний о мире: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игровые;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сюрпризы и моменты новизны.</w:t>
      </w:r>
    </w:p>
    <w:p w:rsidR="00461D78" w:rsidRPr="00461D78" w:rsidRDefault="00461D78" w:rsidP="00461D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Методы, способствующие установлению связи между разными видами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деятельности: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перспективное планирование.</w:t>
      </w:r>
    </w:p>
    <w:p w:rsidR="00461D78" w:rsidRPr="00461D78" w:rsidRDefault="00461D78" w:rsidP="00461D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Методы коррекции и уточнения представлений детей о мире: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индивидуальная беседа,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сравнительный анализ,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оценка,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разъяснение,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воображаемая ситуация,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совместный поиск выхода из ситуации,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проигрывание положительных ситуаций,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обсуждение способа действия,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• прием опосредованного воздействия.</w:t>
      </w:r>
    </w:p>
    <w:p w:rsidR="00461D78" w:rsidRPr="00461D78" w:rsidRDefault="00461D78" w:rsidP="00461D7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Одним из ведущих методов обучения является – игра. Игра дает ребенку</w:t>
      </w:r>
      <w:r w:rsidR="001D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1D78">
        <w:rPr>
          <w:rFonts w:ascii="Times New Roman" w:hAnsi="Times New Roman" w:cs="Times New Roman"/>
          <w:color w:val="000000"/>
          <w:sz w:val="28"/>
          <w:szCs w:val="28"/>
        </w:rPr>
        <w:t>«доступные для него способы моделиро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вания окружающей жизни, которые </w:t>
      </w:r>
      <w:r w:rsidRPr="00461D78">
        <w:rPr>
          <w:rFonts w:ascii="Times New Roman" w:hAnsi="Times New Roman" w:cs="Times New Roman"/>
          <w:color w:val="000000"/>
          <w:sz w:val="28"/>
          <w:szCs w:val="28"/>
        </w:rPr>
        <w:t>делают возможным освоение, казалось бы, недосягаемой для него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действительности» (А. Н. Леонтьев).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Таким образом, процесс формирования финансовой грамотности у детей</w:t>
      </w:r>
    </w:p>
    <w:p w:rsidR="00461D78" w:rsidRPr="00461D78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старшего дошкольного возраста осуществляется в ходе проекта различными</w:t>
      </w:r>
    </w:p>
    <w:p w:rsidR="008D2E92" w:rsidRDefault="00461D78" w:rsidP="00461D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D78">
        <w:rPr>
          <w:rFonts w:ascii="Times New Roman" w:hAnsi="Times New Roman" w:cs="Times New Roman"/>
          <w:color w:val="000000"/>
          <w:sz w:val="28"/>
          <w:szCs w:val="28"/>
        </w:rPr>
        <w:t>методами, средствами и приемами, а также их сочетанием.</w:t>
      </w:r>
    </w:p>
    <w:p w:rsidR="00461D78" w:rsidRDefault="00461D78" w:rsidP="008D2E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1D78" w:rsidRDefault="00461D78" w:rsidP="008D2E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1D78" w:rsidRDefault="00461D78" w:rsidP="008D2E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2E92" w:rsidRDefault="00D075E8" w:rsidP="008D2E9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8D2E92" w:rsidRPr="008D2E92">
        <w:rPr>
          <w:rFonts w:ascii="Times New Roman" w:hAnsi="Times New Roman" w:cs="Times New Roman"/>
          <w:b/>
          <w:color w:val="000000"/>
          <w:sz w:val="28"/>
          <w:szCs w:val="28"/>
        </w:rPr>
        <w:t>.Этапы реализации проекта</w:t>
      </w:r>
    </w:p>
    <w:p w:rsidR="008D2E92" w:rsidRDefault="008D2E92" w:rsidP="008D2E9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2E92" w:rsidRPr="00021A5A" w:rsidTr="00142886">
        <w:tc>
          <w:tcPr>
            <w:tcW w:w="9571" w:type="dxa"/>
            <w:gridSpan w:val="3"/>
          </w:tcPr>
          <w:p w:rsidR="008D2E92" w:rsidRPr="00021A5A" w:rsidRDefault="008D2E92" w:rsidP="008D2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1A5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Этапы и сроки реализации проекта</w:t>
            </w:r>
          </w:p>
        </w:tc>
      </w:tr>
      <w:tr w:rsidR="008D2E92" w:rsidRPr="00021A5A" w:rsidTr="008D2E92">
        <w:tc>
          <w:tcPr>
            <w:tcW w:w="3190" w:type="dxa"/>
          </w:tcPr>
          <w:p w:rsidR="008D2E92" w:rsidRPr="00021A5A" w:rsidRDefault="008D2E92" w:rsidP="008D2E9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1A5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I э</w:t>
            </w:r>
            <w:r w:rsidR="00DC5F0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тап - подготовительный (январь -2023</w:t>
            </w:r>
            <w:r w:rsidRPr="00021A5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):</w:t>
            </w:r>
          </w:p>
        </w:tc>
        <w:tc>
          <w:tcPr>
            <w:tcW w:w="3190" w:type="dxa"/>
          </w:tcPr>
          <w:p w:rsidR="008D2E92" w:rsidRPr="00021A5A" w:rsidRDefault="008D2E92" w:rsidP="00376D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A5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II этап - основной (</w:t>
            </w:r>
            <w:r w:rsidR="00DC5F0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февраль 2023</w:t>
            </w:r>
            <w:r w:rsidRPr="00021A5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- </w:t>
            </w:r>
            <w:r w:rsidR="00DC5F0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апрель 2023</w:t>
            </w:r>
            <w:r w:rsidRPr="00021A5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3191" w:type="dxa"/>
          </w:tcPr>
          <w:p w:rsidR="008D2E92" w:rsidRPr="00021A5A" w:rsidRDefault="008D2E92" w:rsidP="00376D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A5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III этап – заключительный (</w:t>
            </w:r>
            <w:r w:rsidR="00DC5F0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май 2023</w:t>
            </w:r>
            <w:r w:rsidRPr="00021A5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8D2E92" w:rsidRPr="00021A5A" w:rsidTr="008D2E92">
        <w:tc>
          <w:tcPr>
            <w:tcW w:w="3190" w:type="dxa"/>
          </w:tcPr>
          <w:p w:rsidR="008D2E92" w:rsidRPr="00021A5A" w:rsidRDefault="008D2E92" w:rsidP="00021A5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1.Разработка (календарного плана) реализации проекта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и согласование его со всеми участниками реализации проекта.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2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.Обогащение развивающей 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предметно 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пространственной среды в группе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необходимой для ре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ализации проекта.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3.Проведение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мониторинговых процеду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 на предмет определения уровня 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финансовой грамотности детей на момент начала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работы по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реализации проекта.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4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.Прогнозирование ожидаемых результатов.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.Разработка  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под проектовв соответствии 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темами разделов проекта: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- Труд и продукт труда (товар</w:t>
            </w:r>
            <w:r w:rsidR="00021A5A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).</w:t>
            </w:r>
            <w:r w:rsidR="00021A5A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- Деньги и цена (стоимость).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- Полезные экономические навыки и привычки в быту.</w:t>
            </w:r>
            <w:r w:rsidRPr="00021A5A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  <w:br/>
            </w:r>
            <w:r w:rsidR="00021A5A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Реклама: правда и ложь, разум и чувства, желания и возможности.</w:t>
            </w:r>
          </w:p>
        </w:tc>
        <w:tc>
          <w:tcPr>
            <w:tcW w:w="3190" w:type="dxa"/>
          </w:tcPr>
          <w:p w:rsidR="008D2E92" w:rsidRPr="00021A5A" w:rsidRDefault="008D2E92" w:rsidP="00376D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деятельности по реализации проекта: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- с детьми (игры, обучающие сказки, театральные п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остановки, ситуационные</w:t>
            </w:r>
            <w:r w:rsidR="00376D95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задачи, и 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т.д.);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- с родителями (законными представителями) воспитанников (обмен опытом, участие мероприятиях, играх, выставках совместного творчества и т.д.).</w:t>
            </w:r>
          </w:p>
        </w:tc>
        <w:tc>
          <w:tcPr>
            <w:tcW w:w="3191" w:type="dxa"/>
          </w:tcPr>
          <w:p w:rsidR="008D2E92" w:rsidRPr="00021A5A" w:rsidRDefault="00376D95" w:rsidP="00376D9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1.А</w:t>
            </w:r>
            <w:r w:rsidR="008D2E92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нализ деятельности по реализации проекта.</w:t>
            </w:r>
            <w:r w:rsidR="008D2E92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  <w:r w:rsidR="008D2E92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Обобщение и системат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изация проектного материала.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4.</w:t>
            </w:r>
            <w:r w:rsidR="008D2E92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деятельности по провед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ению мониторинговых процедур на </w:t>
            </w:r>
            <w:r w:rsidR="008D2E92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предмет определения уровня финансов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ой грамотности детей на момент з</w:t>
            </w:r>
            <w:r w:rsidR="008D2E92"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авершения реализации проекта</w:t>
            </w:r>
            <w:r w:rsidRPr="00021A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C42978" w:rsidRDefault="00C42978" w:rsidP="008D2E9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C42978" w:rsidP="008D2E9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C429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978" w:rsidRPr="00FF483D" w:rsidRDefault="00D075E8" w:rsidP="00C42978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10</w:t>
      </w:r>
      <w:r w:rsidR="00C42978" w:rsidRPr="00FF48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.Календарный план проекта </w:t>
      </w:r>
      <w:r w:rsidR="00146C49" w:rsidRPr="00146C49">
        <w:rPr>
          <w:rFonts w:ascii="Times New Roman" w:hAnsi="Times New Roman" w:cs="Times New Roman"/>
          <w:b/>
          <w:color w:val="000000"/>
          <w:sz w:val="28"/>
          <w:szCs w:val="28"/>
        </w:rPr>
        <w:t>«Дошкольная академия финансов»</w:t>
      </w:r>
    </w:p>
    <w:tbl>
      <w:tblPr>
        <w:tblStyle w:val="a6"/>
        <w:tblpPr w:leftFromText="180" w:rightFromText="180" w:vertAnchor="text" w:horzAnchor="margin" w:tblpY="335"/>
        <w:tblW w:w="27889" w:type="dxa"/>
        <w:tblLayout w:type="fixed"/>
        <w:tblLook w:val="04A0" w:firstRow="1" w:lastRow="0" w:firstColumn="1" w:lastColumn="0" w:noHBand="0" w:noVBand="1"/>
      </w:tblPr>
      <w:tblGrid>
        <w:gridCol w:w="529"/>
        <w:gridCol w:w="6"/>
        <w:gridCol w:w="125"/>
        <w:gridCol w:w="6"/>
        <w:gridCol w:w="7359"/>
        <w:gridCol w:w="9"/>
        <w:gridCol w:w="2130"/>
        <w:gridCol w:w="2130"/>
        <w:gridCol w:w="3120"/>
        <w:gridCol w:w="3121"/>
        <w:gridCol w:w="3118"/>
        <w:gridCol w:w="3118"/>
        <w:gridCol w:w="3118"/>
      </w:tblGrid>
      <w:tr w:rsidR="00C42978" w:rsidTr="003B3B35">
        <w:trPr>
          <w:gridAfter w:val="4"/>
          <w:wAfter w:w="12475" w:type="dxa"/>
          <w:trHeight w:val="660"/>
        </w:trPr>
        <w:tc>
          <w:tcPr>
            <w:tcW w:w="529" w:type="dxa"/>
          </w:tcPr>
          <w:p w:rsidR="00C42978" w:rsidRPr="00295265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505" w:type="dxa"/>
            <w:gridSpan w:val="5"/>
          </w:tcPr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130" w:type="dxa"/>
          </w:tcPr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130" w:type="dxa"/>
          </w:tcPr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20" w:type="dxa"/>
          </w:tcPr>
          <w:p w:rsidR="00C42978" w:rsidRPr="00295265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Планируемый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C42978" w:rsidTr="003B3B35">
        <w:trPr>
          <w:gridAfter w:val="4"/>
          <w:wAfter w:w="12475" w:type="dxa"/>
        </w:trPr>
        <w:tc>
          <w:tcPr>
            <w:tcW w:w="15414" w:type="dxa"/>
            <w:gridSpan w:val="9"/>
          </w:tcPr>
          <w:p w:rsidR="00C42978" w:rsidRPr="00597C4B" w:rsidRDefault="00C42978" w:rsidP="003B3B3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C42978" w:rsidTr="003B3B35">
        <w:trPr>
          <w:gridAfter w:val="4"/>
          <w:wAfter w:w="12475" w:type="dxa"/>
        </w:trPr>
        <w:tc>
          <w:tcPr>
            <w:tcW w:w="529" w:type="dxa"/>
          </w:tcPr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05" w:type="dxa"/>
            <w:gridSpan w:val="5"/>
          </w:tcPr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 нормативно – правовых документов, научно - методической литературы для </w:t>
            </w: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обеспечения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успешной реализации проекта.</w:t>
            </w:r>
          </w:p>
        </w:tc>
        <w:tc>
          <w:tcPr>
            <w:tcW w:w="2130" w:type="dxa"/>
          </w:tcPr>
          <w:p w:rsidR="00C42978" w:rsidRPr="00295265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C42978" w:rsidRPr="00295265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C42978" w:rsidRPr="00295265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C42978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42978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42978" w:rsidRPr="008041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C42978" w:rsidRPr="00295265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Нормативно – </w:t>
            </w: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правовое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методическое </w:t>
            </w:r>
          </w:p>
          <w:p w:rsidR="00C42978" w:rsidRPr="00295265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финансовой </w:t>
            </w: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грамотности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52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дошкольников</w:t>
            </w:r>
          </w:p>
        </w:tc>
      </w:tr>
      <w:tr w:rsidR="00C42978" w:rsidTr="003B3B35">
        <w:trPr>
          <w:gridAfter w:val="4"/>
          <w:wAfter w:w="12475" w:type="dxa"/>
        </w:trPr>
        <w:tc>
          <w:tcPr>
            <w:tcW w:w="529" w:type="dxa"/>
          </w:tcPr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05" w:type="dxa"/>
            <w:gridSpan w:val="5"/>
          </w:tcPr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ащение и пополнение материально 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техн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ической базы для формирования и развития финансовой грамотности 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дошкольников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C42978" w:rsidRPr="0080416F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реализации проекта </w:t>
            </w:r>
          </w:p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Развивающая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редметно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пространственная 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</w:tr>
      <w:tr w:rsidR="00C42978" w:rsidTr="003B3B35">
        <w:trPr>
          <w:gridAfter w:val="4"/>
          <w:wAfter w:w="12475" w:type="dxa"/>
        </w:trPr>
        <w:tc>
          <w:tcPr>
            <w:tcW w:w="529" w:type="dxa"/>
          </w:tcPr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05" w:type="dxa"/>
            <w:gridSpan w:val="5"/>
          </w:tcPr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методических рекомендаций д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 педа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гогов по изучению литературы по 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финансовой грамотности дошкольников</w:t>
            </w:r>
          </w:p>
          <w:p w:rsidR="00C42978" w:rsidRDefault="00E0027A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Подбор </w:t>
            </w:r>
            <w:r w:rsidR="00C42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диагностического инструментария</w:t>
            </w:r>
          </w:p>
        </w:tc>
        <w:tc>
          <w:tcPr>
            <w:tcW w:w="2130" w:type="dxa"/>
          </w:tcPr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C42978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42978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42978" w:rsidRPr="008041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C42978" w:rsidRPr="00597C4B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Методические 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рекомендации,</w:t>
            </w:r>
          </w:p>
          <w:p w:rsidR="00C42978" w:rsidRDefault="00C42978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консультации, </w:t>
            </w:r>
            <w:r w:rsidRPr="00597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Диагностический инструментарий.</w:t>
            </w:r>
          </w:p>
        </w:tc>
      </w:tr>
      <w:tr w:rsidR="00C42978" w:rsidTr="003B3B35">
        <w:trPr>
          <w:gridAfter w:val="4"/>
          <w:wAfter w:w="12475" w:type="dxa"/>
        </w:trPr>
        <w:tc>
          <w:tcPr>
            <w:tcW w:w="15414" w:type="dxa"/>
            <w:gridSpan w:val="9"/>
          </w:tcPr>
          <w:p w:rsidR="00C42978" w:rsidRPr="00597C4B" w:rsidRDefault="00C42978" w:rsidP="003B3B3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7C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 с педагогами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529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505" w:type="dxa"/>
            <w:gridSpan w:val="5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семинара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тему:</w:t>
            </w:r>
            <w:r w:rsidRPr="00181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«Формирование финансовой грамотности дошкольников в игровой деятельности»</w:t>
            </w:r>
          </w:p>
        </w:tc>
        <w:tc>
          <w:tcPr>
            <w:tcW w:w="2130" w:type="dxa"/>
          </w:tcPr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  <w:r w:rsidRPr="008041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квалификации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529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505" w:type="dxa"/>
            <w:gridSpan w:val="5"/>
          </w:tcPr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проектов в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группах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старшего дошкольного возраста в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соответствии с темами разделов:</w:t>
            </w:r>
          </w:p>
          <w:p w:rsidR="00DC5F07" w:rsidRPr="006D1052" w:rsidRDefault="00DC5F07" w:rsidP="003B3B35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 и продукт (товар);</w:t>
            </w:r>
          </w:p>
          <w:p w:rsidR="00DC5F07" w:rsidRPr="006D1052" w:rsidRDefault="00DC5F07" w:rsidP="003B3B35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Деньги и цена (стоимость);</w:t>
            </w:r>
          </w:p>
          <w:p w:rsidR="00DC5F07" w:rsidRDefault="00DC5F07" w:rsidP="003B3B35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Полезные экономические навыки и</w:t>
            </w:r>
            <w:r w:rsidR="001D4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привычки в быту.</w:t>
            </w:r>
          </w:p>
          <w:p w:rsidR="00DC5F07" w:rsidRPr="004423AA" w:rsidRDefault="00DC5F07" w:rsidP="003B3B35">
            <w:pPr>
              <w:pStyle w:val="a5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«Реклама: правда и ложь,</w:t>
            </w:r>
            <w:r w:rsidR="001D4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42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разум и чувства, желания и</w:t>
            </w:r>
            <w:r w:rsidR="001D4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42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возможности»</w:t>
            </w:r>
          </w:p>
        </w:tc>
        <w:tc>
          <w:tcPr>
            <w:tcW w:w="213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Воспитатели </w:t>
            </w:r>
          </w:p>
        </w:tc>
        <w:tc>
          <w:tcPr>
            <w:tcW w:w="2130" w:type="dxa"/>
          </w:tcPr>
          <w:p w:rsidR="00DC5F07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Январь 2023г - май 2023г</w:t>
            </w:r>
          </w:p>
        </w:tc>
        <w:tc>
          <w:tcPr>
            <w:tcW w:w="312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Проекты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529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505" w:type="dxa"/>
            <w:gridSpan w:val="5"/>
          </w:tcPr>
          <w:p w:rsidR="00DC5F07" w:rsidRPr="000115FE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картотек</w:t>
            </w:r>
            <w:r w:rsidRPr="000115F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C5F07" w:rsidRPr="000115FE" w:rsidRDefault="00DC5F07" w:rsidP="003B3B35">
            <w:pPr>
              <w:pStyle w:val="a5"/>
              <w:numPr>
                <w:ilvl w:val="0"/>
                <w:numId w:val="9"/>
              </w:numPr>
              <w:tabs>
                <w:tab w:val="left" w:pos="709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5FE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игр по финансовой грамотности для </w:t>
            </w:r>
            <w:r w:rsidR="001D4BFB" w:rsidRPr="000115FE">
              <w:rPr>
                <w:rFonts w:ascii="Times New Roman" w:hAnsi="Times New Roman" w:cs="Times New Roman"/>
                <w:sz w:val="28"/>
                <w:szCs w:val="28"/>
              </w:rPr>
              <w:t>детей старшего</w:t>
            </w:r>
            <w:r w:rsidRPr="000115FE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 </w:t>
            </w:r>
          </w:p>
          <w:p w:rsidR="00DC5F07" w:rsidRPr="000115FE" w:rsidRDefault="00DC5F07" w:rsidP="003B3B35">
            <w:pPr>
              <w:pStyle w:val="a5"/>
              <w:numPr>
                <w:ilvl w:val="0"/>
                <w:numId w:val="9"/>
              </w:numPr>
              <w:tabs>
                <w:tab w:val="left" w:pos="-108"/>
              </w:tabs>
              <w:ind w:left="33" w:firstLine="3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Картотека конспектов ООД и бесед по финансовой грамотности для </w:t>
            </w:r>
            <w:r w:rsidR="001D4BFB" w:rsidRPr="00011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 старшего</w:t>
            </w:r>
            <w:r w:rsidRPr="00011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дошкольного возраста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3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реализации проекта </w:t>
            </w:r>
          </w:p>
        </w:tc>
        <w:tc>
          <w:tcPr>
            <w:tcW w:w="312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Картотеки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529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505" w:type="dxa"/>
            <w:gridSpan w:val="5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ьтзал» - подборка мультфильмов по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ированию финансовой грамотности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Уроки тетушки Совы.)</w:t>
            </w:r>
          </w:p>
        </w:tc>
        <w:tc>
          <w:tcPr>
            <w:tcW w:w="2130" w:type="dxa"/>
          </w:tcPr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C5F07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8041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Подборка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видеоматериалов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529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505" w:type="dxa"/>
            <w:gridSpan w:val="5"/>
          </w:tcPr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образовательно –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ивающей среды, в соответствии с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ФГОС, способствующей формированию и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развитию финансовой грамотности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ошкольников, центров Финансовой грамотности и наполнение их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дидактическими играми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Обновление и пополнение центров </w:t>
            </w: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сюжетно-ролевых игр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реализации проекта 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формирования и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 финансовой</w:t>
            </w:r>
          </w:p>
          <w:p w:rsidR="00DC5F07" w:rsidRPr="006D1052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грамотности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дошкольников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529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505" w:type="dxa"/>
            <w:gridSpan w:val="5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r w:rsidRPr="004423AA">
              <w:rPr>
                <w:rFonts w:ascii="Times New Roman" w:hAnsi="Times New Roman" w:cs="Times New Roman"/>
                <w:sz w:val="28"/>
                <w:szCs w:val="28"/>
              </w:rPr>
              <w:t>лепбука «Юные экономисты»</w:t>
            </w:r>
          </w:p>
        </w:tc>
        <w:tc>
          <w:tcPr>
            <w:tcW w:w="2130" w:type="dxa"/>
          </w:tcPr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Pr="0080416F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реализации проекта 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эпбук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529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05" w:type="dxa"/>
            <w:gridSpan w:val="5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Внесение изменений и дополнение </w:t>
            </w: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проекта </w:t>
            </w:r>
            <w:r w:rsidRPr="00146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«Дошкольная академия финансов»</w:t>
            </w:r>
          </w:p>
        </w:tc>
        <w:tc>
          <w:tcPr>
            <w:tcW w:w="2130" w:type="dxa"/>
          </w:tcPr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реализации проекта </w:t>
            </w:r>
          </w:p>
        </w:tc>
        <w:tc>
          <w:tcPr>
            <w:tcW w:w="312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 w:rsidRPr="00146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«Дошкольная академия финансов»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529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05" w:type="dxa"/>
            <w:gridSpan w:val="5"/>
          </w:tcPr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консультаций и </w:t>
            </w: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омендаций, папок-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передвижек для </w:t>
            </w: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родителей, тематических памяток по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ированию финансовой грамотности </w:t>
            </w: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дошкольников </w:t>
            </w:r>
          </w:p>
        </w:tc>
        <w:tc>
          <w:tcPr>
            <w:tcW w:w="2130" w:type="dxa"/>
          </w:tcPr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Старший</w:t>
            </w:r>
          </w:p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воспитатель,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804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реализации проекта </w:t>
            </w:r>
          </w:p>
        </w:tc>
        <w:tc>
          <w:tcPr>
            <w:tcW w:w="3120" w:type="dxa"/>
          </w:tcPr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Консультации,</w:t>
            </w:r>
          </w:p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рекомендации,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памятки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8034" w:type="dxa"/>
            <w:gridSpan w:val="6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Мероприятия с родителями</w:t>
            </w:r>
          </w:p>
        </w:tc>
        <w:tc>
          <w:tcPr>
            <w:tcW w:w="213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F07" w:rsidTr="003B3B35">
        <w:trPr>
          <w:gridAfter w:val="4"/>
          <w:wAfter w:w="12475" w:type="dxa"/>
        </w:trPr>
        <w:tc>
          <w:tcPr>
            <w:tcW w:w="529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B3B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05" w:type="dxa"/>
            <w:gridSpan w:val="5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</w:t>
            </w:r>
            <w:r w:rsidRPr="00146C49">
              <w:rPr>
                <w:rFonts w:ascii="Times New Roman" w:hAnsi="Times New Roman" w:cs="Times New Roman"/>
                <w:sz w:val="28"/>
                <w:szCs w:val="28"/>
              </w:rPr>
              <w:t>анкетирования  «Мой ребенок и финансовая грамота»</w:t>
            </w:r>
          </w:p>
        </w:tc>
        <w:tc>
          <w:tcPr>
            <w:tcW w:w="2130" w:type="dxa"/>
          </w:tcPr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2023г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результатов</w:t>
            </w:r>
          </w:p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анкетирования</w:t>
            </w:r>
          </w:p>
          <w:p w:rsidR="00DC5F07" w:rsidRPr="00726D0B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(аналитическая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справка)</w:t>
            </w:r>
          </w:p>
        </w:tc>
      </w:tr>
      <w:tr w:rsidR="00DC5F07" w:rsidTr="003B3B35">
        <w:tc>
          <w:tcPr>
            <w:tcW w:w="535" w:type="dxa"/>
            <w:gridSpan w:val="2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B3B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90" w:type="dxa"/>
            <w:gridSpan w:val="3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консультаций, оформление папок –передвижек, буклетов на тему </w:t>
            </w:r>
            <w:r w:rsidRPr="00461D78">
              <w:rPr>
                <w:rFonts w:ascii="Times New Roman" w:hAnsi="Times New Roman" w:cs="Times New Roman"/>
                <w:sz w:val="28"/>
                <w:szCs w:val="28"/>
              </w:rPr>
              <w:t>«Роль семьи в формировании финансовой грамотности детей дошкольного возраста »</w:t>
            </w:r>
          </w:p>
        </w:tc>
        <w:tc>
          <w:tcPr>
            <w:tcW w:w="2139" w:type="dxa"/>
            <w:gridSpan w:val="2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- май 2023г</w:t>
            </w:r>
          </w:p>
        </w:tc>
        <w:tc>
          <w:tcPr>
            <w:tcW w:w="312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1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DC5F07" w:rsidRPr="0009526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09526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3118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3118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Папки-передвижки, буклеты.</w:t>
            </w:r>
          </w:p>
        </w:tc>
      </w:tr>
      <w:tr w:rsidR="00DC5F07" w:rsidTr="003B3B35">
        <w:trPr>
          <w:gridAfter w:val="4"/>
          <w:wAfter w:w="12475" w:type="dxa"/>
        </w:trPr>
        <w:tc>
          <w:tcPr>
            <w:tcW w:w="666" w:type="dxa"/>
            <w:gridSpan w:val="4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B3B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68" w:type="dxa"/>
            <w:gridSpan w:val="2"/>
          </w:tcPr>
          <w:p w:rsidR="00DC5F07" w:rsidRDefault="00DC5F07" w:rsidP="003B3B35">
            <w:pPr>
              <w:tabs>
                <w:tab w:val="left" w:pos="709"/>
              </w:tabs>
              <w:jc w:val="both"/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чение в образовательный процесс </w:t>
            </w: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бучению дошкольников финансовой </w:t>
            </w: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грамотности (проведение деловых игр,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изготовление поделок,</w:t>
            </w: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квестигр и т.д)</w:t>
            </w:r>
          </w:p>
          <w:p w:rsidR="00DC5F07" w:rsidRPr="0072120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с родителями «По дорогам финансовой грамотности»</w:t>
            </w:r>
          </w:p>
          <w:p w:rsidR="00DC5F07" w:rsidRPr="0072120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Вовлечение родителей в понимание важности финансово-экономического образования дошкольников.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представление родителей об их роли в развитии финансовой грамотности дошкольников.</w:t>
            </w:r>
          </w:p>
        </w:tc>
        <w:tc>
          <w:tcPr>
            <w:tcW w:w="2130" w:type="dxa"/>
          </w:tcPr>
          <w:p w:rsidR="00DC5F07" w:rsidRPr="0009526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09526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3120" w:type="dxa"/>
          </w:tcPr>
          <w:p w:rsidR="00DC5F07" w:rsidRPr="0009526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работа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педагога и родителей</w:t>
            </w:r>
          </w:p>
        </w:tc>
      </w:tr>
      <w:tr w:rsidR="003B3B35" w:rsidTr="003B3B35">
        <w:trPr>
          <w:gridAfter w:val="4"/>
          <w:wAfter w:w="12475" w:type="dxa"/>
        </w:trPr>
        <w:tc>
          <w:tcPr>
            <w:tcW w:w="8034" w:type="dxa"/>
            <w:gridSpan w:val="6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 с детьми</w:t>
            </w:r>
          </w:p>
        </w:tc>
        <w:tc>
          <w:tcPr>
            <w:tcW w:w="2130" w:type="dxa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F07" w:rsidTr="003B3B35">
        <w:trPr>
          <w:gridAfter w:val="4"/>
          <w:wAfter w:w="12475" w:type="dxa"/>
        </w:trPr>
        <w:tc>
          <w:tcPr>
            <w:tcW w:w="666" w:type="dxa"/>
            <w:gridSpan w:val="4"/>
          </w:tcPr>
          <w:p w:rsidR="00DC5F07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68" w:type="dxa"/>
            <w:gridSpan w:val="2"/>
          </w:tcPr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реализацией проекта </w:t>
            </w:r>
            <w:r w:rsidRPr="00146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«Дошкольная академия финансов»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соответствии с планом</w:t>
            </w:r>
          </w:p>
        </w:tc>
        <w:tc>
          <w:tcPr>
            <w:tcW w:w="2130" w:type="dxa"/>
          </w:tcPr>
          <w:p w:rsidR="00DC5F07" w:rsidRPr="0009526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DC5F07" w:rsidRPr="0009526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воспитатель,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DC5F07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2023г - Май 2023</w:t>
            </w:r>
            <w:r w:rsidR="00DC5F07" w:rsidRPr="004423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120" w:type="dxa"/>
          </w:tcPr>
          <w:p w:rsidR="00DC5F07" w:rsidRPr="0009526D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</w:t>
            </w:r>
          </w:p>
          <w:p w:rsidR="00DC5F07" w:rsidRDefault="00DC5F07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</w:t>
            </w:r>
          </w:p>
        </w:tc>
      </w:tr>
      <w:tr w:rsidR="003B3B35" w:rsidTr="003B3B35">
        <w:tc>
          <w:tcPr>
            <w:tcW w:w="660" w:type="dxa"/>
            <w:gridSpan w:val="3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74" w:type="dxa"/>
            <w:gridSpan w:val="3"/>
          </w:tcPr>
          <w:p w:rsidR="003B3B35" w:rsidRPr="000D0DB2" w:rsidRDefault="003B3B35" w:rsidP="003B3B35">
            <w:pPr>
              <w:tabs>
                <w:tab w:val="left" w:pos="709"/>
              </w:tabs>
              <w:ind w:left="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оговое мероприятие: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«Что? Где? Почем?»</w:t>
            </w:r>
          </w:p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3B3B35" w:rsidRPr="0009526D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3B3B35" w:rsidRPr="0009526D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воспитатель,</w:t>
            </w:r>
          </w:p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130" w:type="dxa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2023г</w:t>
            </w:r>
          </w:p>
        </w:tc>
        <w:tc>
          <w:tcPr>
            <w:tcW w:w="3120" w:type="dxa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1" w:type="dxa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B3B35" w:rsidRPr="0009526D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</w:p>
          <w:p w:rsidR="003B3B35" w:rsidRPr="0009526D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воспитатель,</w:t>
            </w:r>
          </w:p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3118" w:type="dxa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2021г</w:t>
            </w:r>
          </w:p>
        </w:tc>
        <w:tc>
          <w:tcPr>
            <w:tcW w:w="3118" w:type="dxa"/>
          </w:tcPr>
          <w:p w:rsidR="003B3B35" w:rsidRDefault="003B3B35" w:rsidP="003B3B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2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</w:t>
            </w:r>
          </w:p>
        </w:tc>
      </w:tr>
    </w:tbl>
    <w:p w:rsidR="00C42978" w:rsidRDefault="003B3B35" w:rsidP="003B3B35">
      <w:pPr>
        <w:tabs>
          <w:tab w:val="left" w:pos="709"/>
          <w:tab w:val="left" w:pos="909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3B3B35" w:rsidRDefault="003B3B35" w:rsidP="003B3B35">
      <w:pPr>
        <w:tabs>
          <w:tab w:val="left" w:pos="709"/>
          <w:tab w:val="left" w:pos="909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978" w:rsidRDefault="00D075E8" w:rsidP="00C42978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11</w:t>
      </w:r>
      <w:r w:rsidR="00C4297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42978" w:rsidRPr="000E35F1">
        <w:rPr>
          <w:rFonts w:ascii="Times New Roman" w:hAnsi="Times New Roman" w:cs="Times New Roman"/>
          <w:b/>
          <w:color w:val="000000"/>
          <w:sz w:val="28"/>
          <w:szCs w:val="28"/>
        </w:rPr>
        <w:t>Перспективный план по работе с детьми</w:t>
      </w:r>
    </w:p>
    <w:p w:rsidR="00C42978" w:rsidRPr="000E35F1" w:rsidRDefault="00C42978" w:rsidP="00C42978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35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формированию</w:t>
      </w:r>
      <w:r w:rsidRPr="00C429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основ финансовой грамотности у дошкольников</w:t>
      </w:r>
    </w:p>
    <w:tbl>
      <w:tblPr>
        <w:tblStyle w:val="a6"/>
        <w:tblpPr w:leftFromText="180" w:rightFromText="180" w:vertAnchor="text" w:horzAnchor="margin" w:tblpY="28"/>
        <w:tblW w:w="15417" w:type="dxa"/>
        <w:tblLook w:val="04A0" w:firstRow="1" w:lastRow="0" w:firstColumn="1" w:lastColumn="0" w:noHBand="0" w:noVBand="1"/>
      </w:tblPr>
      <w:tblGrid>
        <w:gridCol w:w="1560"/>
        <w:gridCol w:w="38"/>
        <w:gridCol w:w="3897"/>
        <w:gridCol w:w="4819"/>
        <w:gridCol w:w="5103"/>
      </w:tblGrid>
      <w:tr w:rsidR="00C42978" w:rsidTr="00C42978">
        <w:trPr>
          <w:trHeight w:val="395"/>
        </w:trPr>
        <w:tc>
          <w:tcPr>
            <w:tcW w:w="1598" w:type="dxa"/>
            <w:gridSpan w:val="2"/>
          </w:tcPr>
          <w:p w:rsidR="00C42978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3897" w:type="dxa"/>
          </w:tcPr>
          <w:p w:rsidR="00C42978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Тематический </w:t>
            </w:r>
            <w:r w:rsidRPr="000E3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42978" w:rsidRPr="000E35F1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</w:t>
            </w:r>
          </w:p>
          <w:p w:rsidR="00C42978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Программное содержание</w:t>
            </w:r>
          </w:p>
        </w:tc>
      </w:tr>
      <w:tr w:rsidR="00C42978" w:rsidTr="00C42978">
        <w:trPr>
          <w:trHeight w:val="1695"/>
        </w:trPr>
        <w:tc>
          <w:tcPr>
            <w:tcW w:w="1598" w:type="dxa"/>
            <w:gridSpan w:val="2"/>
            <w:vMerge w:val="restart"/>
          </w:tcPr>
          <w:p w:rsidR="00C42978" w:rsidRDefault="003B3B35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897" w:type="dxa"/>
            <w:vMerge w:val="restart"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«Труд и продукт труда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(товар)»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адачи: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формировать представления о содержании деятельности люд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 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некоторых новых и известных профессий, предпочитая профессии родителей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чувство уважения к людям, умеющих трудиться и честно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зарабатывать деньги;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поощрять желание и стремлен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ие детей быть занятыми полезной 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деятельностью, помогать взрослым;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стимулировать деятельность «по интересам», проявление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творчества и изобретательности.</w:t>
            </w:r>
          </w:p>
        </w:tc>
        <w:tc>
          <w:tcPr>
            <w:tcW w:w="4819" w:type="dxa"/>
          </w:tcPr>
          <w:p w:rsidR="00C42978" w:rsidRPr="000E35F1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ООД "Почему </w:t>
            </w:r>
            <w:r w:rsidR="00455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взрослые работают?» 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Рисование: «Моя будущая профессия», «Как я помогаю близким», «Мои добрые </w:t>
            </w:r>
            <w:r w:rsidRPr="000E3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дела»</w:t>
            </w: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представление о том, что труд </w:t>
            </w:r>
            <w:r w:rsidRPr="000E3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ляется средством удовлетворения </w:t>
            </w:r>
            <w:r w:rsidRPr="000E3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ребностей человека и источником </w:t>
            </w:r>
            <w:r w:rsidRPr="000E3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дохода.</w:t>
            </w:r>
          </w:p>
        </w:tc>
      </w:tr>
      <w:tr w:rsidR="00C42978" w:rsidTr="00C42978">
        <w:trPr>
          <w:trHeight w:val="54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4025D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Аппликация: </w:t>
            </w:r>
            <w:r w:rsidRPr="00402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«Игрушка своими</w:t>
            </w:r>
          </w:p>
          <w:p w:rsidR="00C42978" w:rsidRPr="004025D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руками»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4025D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создавать изображение любимой </w:t>
            </w:r>
            <w:r w:rsidRPr="00402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частей, правильно передавая </w:t>
            </w:r>
            <w:r w:rsidRPr="00402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 форму и относительную величину.</w:t>
            </w:r>
          </w:p>
          <w:p w:rsidR="00C42978" w:rsidRPr="000E35F1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2978" w:rsidTr="00C42978">
        <w:trPr>
          <w:trHeight w:val="73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стихотворений о труде, профессиях, пословиц и поговорок, загадывание загадок о труде, </w:t>
            </w:r>
            <w:r w:rsidRPr="00DE0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профессиях. </w:t>
            </w:r>
          </w:p>
          <w:p w:rsidR="00C42978" w:rsidRPr="004025D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Pr="00DE03EC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и обсуждение сказки К.Д. Ушинского </w:t>
            </w:r>
            <w:r w:rsidRPr="00DE0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«Два плуга»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4025D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рить и уточнить представление о труде, о профессиях, показать </w:t>
            </w:r>
            <w:r w:rsidRPr="00402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взаимосвязь между разными видами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труда</w:t>
            </w:r>
          </w:p>
          <w:p w:rsidR="00C42978" w:rsidRPr="000E35F1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2978" w:rsidTr="00C42978">
        <w:trPr>
          <w:trHeight w:val="2148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6B38F3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«Кто как работает?»</w:t>
            </w:r>
          </w:p>
          <w:p w:rsidR="00C42978" w:rsidRPr="006B38F3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Расширить представление о том, что в сказке герои по-разному приобретают богатство: одни трудятся, а другие стремятся порой неблаговидными делами получить большие деньги. Воспитывать уважение и привязанность к добрым и трудолюбивым героев сказок.</w:t>
            </w:r>
          </w:p>
        </w:tc>
      </w:tr>
      <w:tr w:rsidR="00C42978" w:rsidTr="00C42978">
        <w:trPr>
          <w:trHeight w:val="21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«Какие ошибки </w:t>
            </w:r>
            <w:r w:rsidRPr="00DE0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допустил художник?»</w:t>
            </w:r>
          </w:p>
        </w:tc>
        <w:tc>
          <w:tcPr>
            <w:tcW w:w="5103" w:type="dxa"/>
          </w:tcPr>
          <w:p w:rsidR="00C42978" w:rsidRPr="00DE03EC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0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и закрепить у детей</w:t>
            </w:r>
          </w:p>
          <w:p w:rsidR="00C42978" w:rsidRPr="00DE03EC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0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представления о труде и лени,</w:t>
            </w:r>
          </w:p>
          <w:p w:rsidR="00C42978" w:rsidRPr="000E35F1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0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профессиями взрослых</w:t>
            </w:r>
          </w:p>
        </w:tc>
      </w:tr>
      <w:tr w:rsidR="00C42978" w:rsidTr="00C42978">
        <w:trPr>
          <w:trHeight w:val="34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«Мульзал» из серии «Азбука денег тётушки Совы» </w:t>
            </w:r>
          </w:p>
        </w:tc>
        <w:tc>
          <w:tcPr>
            <w:tcW w:w="5103" w:type="dxa"/>
          </w:tcPr>
          <w:p w:rsidR="00C42978" w:rsidRPr="000E35F1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рассказывает  и показывает  о простых экономических знаниях,  формирует  правильное отношение детей к деньгам, показать как обращаться с ними, накапливать, тратить и вкладывать.</w:t>
            </w:r>
          </w:p>
        </w:tc>
      </w:tr>
      <w:tr w:rsidR="00C42978" w:rsidTr="00C42978">
        <w:trPr>
          <w:trHeight w:val="285"/>
        </w:trPr>
        <w:tc>
          <w:tcPr>
            <w:tcW w:w="1598" w:type="dxa"/>
            <w:gridSpan w:val="2"/>
            <w:vMerge w:val="restart"/>
          </w:tcPr>
          <w:p w:rsidR="00C42978" w:rsidRDefault="003B3B35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897" w:type="dxa"/>
            <w:vMerge w:val="restart"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 Деньги и цена (стоимость)».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адачи: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деньг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ами разных стран и сформировать 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отношение к деньгам как к части культуры каждой страны;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начала разумного поведения в жизненных ситуациях,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связанных с деньгами, 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насущными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потребностями семьи (воспитание 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разумного финансового поведения);</w:t>
            </w:r>
          </w:p>
          <w:p w:rsidR="00C42978" w:rsidRPr="0070718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дать представление о том, что деньгами оплачивают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</w:t>
            </w: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труда людей, деньги являются средством и условием материального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благополучия, достатка в жизни людей. </w:t>
            </w:r>
          </w:p>
        </w:tc>
        <w:tc>
          <w:tcPr>
            <w:tcW w:w="4819" w:type="dxa"/>
          </w:tcPr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Беседа «В общем о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деньгах»</w:t>
            </w:r>
            <w:r w:rsidR="003B3B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презентации </w:t>
            </w:r>
          </w:p>
        </w:tc>
        <w:tc>
          <w:tcPr>
            <w:tcW w:w="5103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и закрепить у детей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о деньгах как о мерестоимости, средств платежа и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накоплений; помочь осознать на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доступном старшим дошкольникам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уровне взаимосвязь понятий «трудпродук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т-деньги» и «стоимость продукта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зависимости от его качества»</w:t>
            </w:r>
          </w:p>
        </w:tc>
      </w:tr>
      <w:tr w:rsidR="00C42978" w:rsidTr="00C42978">
        <w:trPr>
          <w:trHeight w:val="34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«Откуда берутся деньги и на что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тратятся?»</w:t>
            </w:r>
          </w:p>
        </w:tc>
        <w:tc>
          <w:tcPr>
            <w:tcW w:w="5103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у детей понимание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важности процесса планирования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получения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расходования денежных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 в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семье.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Задачи: познакомить детей с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иками доходов и расходов семьи;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ть представление о планировании семейного бюджета; прививать бережливость к трате денег;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научить рационально оцен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ивать способы и средства выполнения желаний,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корректировать собственные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ости, выстраивать их иерархию и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временную перспективу реализации.</w:t>
            </w:r>
          </w:p>
        </w:tc>
      </w:tr>
      <w:tr w:rsidR="00C42978" w:rsidTr="00C42978">
        <w:trPr>
          <w:trHeight w:val="37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«История денег в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историей возникновения денег в России; помочь детям проследить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волюцию денежных знаков в нашей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42978" w:rsidTr="00C42978">
        <w:trPr>
          <w:trHeight w:val="34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рассказовна темы: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«Доходы и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моей семьи»,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ходим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покупками», «Что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значит быть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бережливым».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Объяснить взаимосвязь между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экономическими и этическими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ями: труд, товар, деньги, цена, стоимость - с одной стороны и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твенными понятиями, такими, как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бережл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ивость, честность, экономность,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щедрость и т.д.</w:t>
            </w:r>
          </w:p>
        </w:tc>
      </w:tr>
      <w:tr w:rsidR="00C42978" w:rsidTr="00C42978">
        <w:trPr>
          <w:trHeight w:val="28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AA3664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Поделка «Копилка своими  </w:t>
            </w:r>
            <w:r w:rsidRPr="00AA3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руками»</w:t>
            </w:r>
          </w:p>
          <w:p w:rsidR="00C42978" w:rsidRPr="00AA3664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Совместная работа </w:t>
            </w:r>
            <w:r w:rsidRPr="00AA3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 и родителей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ование представления о том, где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могут храниться деньги.</w:t>
            </w:r>
          </w:p>
        </w:tc>
      </w:tr>
      <w:tr w:rsidR="00C42978" w:rsidTr="00C42978">
        <w:trPr>
          <w:trHeight w:val="28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в книжном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уголке: просмотр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альбомов,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карточек по темам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«Деньги»,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«Бюджет семьи»,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«Покупки в магазине».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Науч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ить детей правильному отношению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деньг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ам, способам их зарабатывания и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разумному их использованию.</w:t>
            </w:r>
          </w:p>
        </w:tc>
      </w:tr>
      <w:tr w:rsidR="00C42978" w:rsidTr="00C42978">
        <w:trPr>
          <w:trHeight w:val="39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4555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ООД </w:t>
            </w:r>
            <w:r w:rsidRPr="00313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«Путешествие по сказкам»</w:t>
            </w: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начальных представлений о финансовой грамотности, рациональное использование бюджета.</w:t>
            </w:r>
          </w:p>
        </w:tc>
      </w:tr>
      <w:tr w:rsidR="00C42978" w:rsidTr="00C42978">
        <w:trPr>
          <w:trHeight w:val="39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Интерактивное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по мотивам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сказки «Приключение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монетки»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у дошкольников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о денежных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знаках нашей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страны.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и: познакомить детей с деньгами Российской Федерации; научить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ать монеты разного достоинства;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показать, что достижение результата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 сообща и согласованно.</w:t>
            </w:r>
          </w:p>
        </w:tc>
      </w:tr>
      <w:tr w:rsidR="00C42978" w:rsidTr="00C42978">
        <w:trPr>
          <w:trHeight w:val="33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Обсуждение с детьми смысла пословиц и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поговорок о деньгах.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Пословицы и поговорки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деньгах.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любознательность,</w:t>
            </w:r>
          </w:p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находчивость.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уважение к результату труда, бережное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отношение к вещам</w:t>
            </w:r>
          </w:p>
        </w:tc>
      </w:tr>
      <w:tr w:rsidR="00C42978" w:rsidTr="00C42978">
        <w:trPr>
          <w:trHeight w:val="220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и обсуждение сказки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Т.В. Грековой «Клад»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Квест-игра </w:t>
            </w:r>
            <w:r w:rsidRPr="00C26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«Найди клад»</w:t>
            </w: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обствовать развитию речи детей, воображения, мышления, памяти.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спитывать любознательность, </w:t>
            </w:r>
            <w:r w:rsidRPr="001428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находчивость.</w:t>
            </w:r>
          </w:p>
          <w:p w:rsidR="00C42978" w:rsidRDefault="00C42978" w:rsidP="00C42978">
            <w:pPr>
              <w:pStyle w:val="a7"/>
              <w:rPr>
                <w:color w:val="000000"/>
                <w:sz w:val="28"/>
                <w:szCs w:val="28"/>
              </w:rPr>
            </w:pPr>
          </w:p>
        </w:tc>
      </w:tr>
      <w:tr w:rsidR="00C42978" w:rsidTr="00C42978">
        <w:trPr>
          <w:trHeight w:val="356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Сюжетно-ролевая игра «Банк»</w:t>
            </w:r>
          </w:p>
        </w:tc>
        <w:tc>
          <w:tcPr>
            <w:tcW w:w="5103" w:type="dxa"/>
          </w:tcPr>
          <w:p w:rsidR="00C42978" w:rsidRPr="00142886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E02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ирование предпосылок финансовой </w:t>
            </w:r>
            <w:r w:rsidRPr="00CE02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сюжетно-ролевой игры.</w:t>
            </w:r>
            <w:r w:rsidRPr="00CE02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игрового взаимодействия.</w:t>
            </w:r>
          </w:p>
        </w:tc>
      </w:tr>
      <w:tr w:rsidR="00C42978" w:rsidTr="00C42978">
        <w:trPr>
          <w:trHeight w:val="498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70718A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«Мульзал» из серии «Азбука денег тётушки Совы» </w:t>
            </w:r>
          </w:p>
        </w:tc>
        <w:tc>
          <w:tcPr>
            <w:tcW w:w="5103" w:type="dxa"/>
          </w:tcPr>
          <w:p w:rsidR="00C42978" w:rsidRPr="00142886" w:rsidRDefault="00C42978" w:rsidP="00C42978">
            <w:pPr>
              <w:pStyle w:val="a7"/>
              <w:rPr>
                <w:color w:val="000000"/>
                <w:sz w:val="28"/>
                <w:szCs w:val="28"/>
              </w:rPr>
            </w:pPr>
            <w:r w:rsidRPr="000D0DB2">
              <w:rPr>
                <w:color w:val="000000"/>
                <w:sz w:val="28"/>
                <w:szCs w:val="28"/>
              </w:rPr>
              <w:t>рассказывает  и показывает  о простых экономических знаниях,  формирует  правильное отношение детей к деньгам, показать как обращаться с ними, накапливать, тратить и вкладывать.</w:t>
            </w:r>
          </w:p>
        </w:tc>
      </w:tr>
      <w:tr w:rsidR="00C42978" w:rsidTr="00C42978">
        <w:trPr>
          <w:trHeight w:val="390"/>
        </w:trPr>
        <w:tc>
          <w:tcPr>
            <w:tcW w:w="1598" w:type="dxa"/>
            <w:gridSpan w:val="2"/>
            <w:vMerge w:val="restart"/>
          </w:tcPr>
          <w:p w:rsidR="00C42978" w:rsidRDefault="003B3B35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897" w:type="dxa"/>
            <w:vMerge w:val="restart"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5F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«Полезные экономические</w:t>
            </w:r>
          </w:p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5F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Навыки и привычки в быту»</w:t>
            </w:r>
          </w:p>
          <w:p w:rsidR="00C42978" w:rsidRPr="00865F37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адачи:</w:t>
            </w:r>
          </w:p>
          <w:p w:rsidR="00C42978" w:rsidRPr="00865F37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•формировать представление о том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что к вещам надо относиться с </w:t>
            </w: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уважением, поскольку они сделаны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уками людей, в них вложен труд, </w:t>
            </w: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старание, любовь;</w:t>
            </w:r>
          </w:p>
          <w:p w:rsidR="00C42978" w:rsidRPr="00865F37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•воспитывать у детей навыки и привыч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 культурного взаимодействия с </w:t>
            </w: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окружающим вещным миром, бережного отношения к вещам;</w:t>
            </w:r>
          </w:p>
          <w:p w:rsidR="00C42978" w:rsidRPr="00865F37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у детей способность делать осознанный выбор между</w:t>
            </w:r>
          </w:p>
          <w:p w:rsidR="00C42978" w:rsidRPr="00865F37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удовлетворением сиюминутных и </w:t>
            </w: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долгоср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очных, материальных и духовных, </w:t>
            </w: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эгоистических и альтруистических потребностей;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дать детям представление о творческом поиске лучшего решения (либо компромисса) в спорных ситуациях, в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итуациях трудного нравственного </w:t>
            </w:r>
            <w:r w:rsidRPr="00865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выбора и др</w:t>
            </w:r>
          </w:p>
          <w:p w:rsidR="00C42978" w:rsidRPr="00865F37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852990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29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Рисо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вание на темы: «Игрушки моих родителей», «Моя любимая игрушка», «Моя </w:t>
            </w:r>
            <w:r w:rsidRPr="008529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копилка».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29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обствовать развитию речи детей, воображения, мышления, памяти. 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любознательность,  </w:t>
            </w:r>
            <w:r w:rsidRPr="008529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находчивость.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2978" w:rsidTr="00C42978">
        <w:trPr>
          <w:trHeight w:val="36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Мастерская «Вторая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моей игрушки».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2978" w:rsidTr="00C42978">
        <w:trPr>
          <w:trHeight w:val="42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Игра-эстафета «Хорошо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плохо»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Заложить основы экономических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 и привычек в быту у детей с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помощью подвижных игр.</w:t>
            </w:r>
          </w:p>
        </w:tc>
      </w:tr>
      <w:tr w:rsidR="00C42978" w:rsidTr="00C42978">
        <w:trPr>
          <w:trHeight w:val="39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Обсуждение рассказа Н.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Носова «Заплатка»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вать художественные способности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детей, воспитывать уважение к труду.</w:t>
            </w:r>
          </w:p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ивать детям понимание того, что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продукт должен быть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енным, для этого надо приложить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 старания.</w:t>
            </w:r>
          </w:p>
        </w:tc>
      </w:tr>
      <w:tr w:rsidR="00C42978" w:rsidTr="00C42978">
        <w:trPr>
          <w:trHeight w:val="39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Обсуждение сказки К.И. Чуковского «Федорино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горе» </w:t>
            </w:r>
          </w:p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Обсуждение смыслапословиц и поговорок. </w:t>
            </w:r>
          </w:p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Развивать художественные спо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собности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воспитывать уважение к труду.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ивать детям понимание того, что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продукт должен быть качеств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енным, для этого надо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приложить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 старания.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2978" w:rsidTr="00C42978">
        <w:trPr>
          <w:trHeight w:val="40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«Полезные экономические навыки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привычки в быту»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детей полезных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навыков и привычек в быту</w:t>
            </w:r>
          </w:p>
        </w:tc>
      </w:tr>
      <w:tr w:rsidR="00C42978" w:rsidTr="00C42978">
        <w:trPr>
          <w:trHeight w:val="36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ООД с элементами игры  </w:t>
            </w:r>
            <w:r w:rsidRPr="006B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 страницам сказки «Цветик-семицветик»</w:t>
            </w: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6B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ать детям возможность осознать, что в жизни не все, как в сказке, что наше желание мы можем осуществить с помощью покупки нужных нам предметов и что купить можно многое, но не все; активизировать словарь за счёт таких терминов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как покупка, сделать покупку; </w:t>
            </w:r>
            <w:r w:rsidRPr="006B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детей понятия «хочу», «надо»; </w:t>
            </w:r>
            <w:r w:rsidRPr="006B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нравственные понятия, чувство сострадания, желание помочь.</w:t>
            </w:r>
          </w:p>
        </w:tc>
      </w:tr>
      <w:tr w:rsidR="00C42978" w:rsidTr="00C42978">
        <w:trPr>
          <w:trHeight w:val="40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042919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– спектакль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«Денежкин домик»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ование представления о том, где </w:t>
            </w:r>
            <w:r w:rsidRPr="00042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могут храниться деньги.</w:t>
            </w:r>
          </w:p>
        </w:tc>
      </w:tr>
      <w:tr w:rsidR="00C42978" w:rsidTr="00C42978">
        <w:trPr>
          <w:trHeight w:val="226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«Мульзал» из серии «Азбука денег тётушки Совы» </w:t>
            </w: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рассказывает  и показывает  о простых экономических знаниях,  формирует  правильное отношение детей к деньгам, показать как обращаться с ними, накапливать, тратить и вкладывать.</w:t>
            </w:r>
          </w:p>
        </w:tc>
      </w:tr>
      <w:tr w:rsidR="00C42978" w:rsidTr="00C42978">
        <w:trPr>
          <w:trHeight w:val="563"/>
        </w:trPr>
        <w:tc>
          <w:tcPr>
            <w:tcW w:w="1598" w:type="dxa"/>
            <w:gridSpan w:val="2"/>
            <w:vMerge w:val="restart"/>
          </w:tcPr>
          <w:p w:rsidR="00C42978" w:rsidRDefault="003B3B35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897" w:type="dxa"/>
            <w:vMerge w:val="restart"/>
          </w:tcPr>
          <w:p w:rsidR="00C42978" w:rsidRPr="00C26A24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6A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«Реклама: правда и ложь,</w:t>
            </w:r>
          </w:p>
          <w:p w:rsidR="00C42978" w:rsidRPr="00C26A24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6A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разум и чувства, желания и</w:t>
            </w:r>
          </w:p>
          <w:p w:rsidR="00C42978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A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возможности»</w:t>
            </w:r>
          </w:p>
          <w:p w:rsidR="00C42978" w:rsidRPr="00C26A24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</w:t>
            </w:r>
            <w:r w:rsidRPr="00C26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адачи:</w:t>
            </w:r>
          </w:p>
          <w:p w:rsidR="00C42978" w:rsidRPr="00C26A24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C26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дать представление о рекламе, ее назначении;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поощрять </w:t>
            </w:r>
            <w:r w:rsidRPr="00C26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объективное отношение детей к рекламе;</w:t>
            </w:r>
          </w:p>
          <w:p w:rsidR="00C42978" w:rsidRPr="00C26A24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C26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отличать собственные потребности от навязанных рекламой;</w:t>
            </w:r>
          </w:p>
          <w:p w:rsidR="00C42978" w:rsidRPr="00C26A24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формировать умение у детей правильно определять свои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финансовые возможности (пре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жде чем купить, подумай, хватит </w:t>
            </w:r>
            <w:r w:rsidRPr="00C26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 денег на все, что хочется).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Беседа о рекламе </w:t>
            </w:r>
          </w:p>
        </w:tc>
        <w:tc>
          <w:tcPr>
            <w:tcW w:w="5103" w:type="dxa"/>
          </w:tcPr>
          <w:p w:rsidR="00C42978" w:rsidRPr="002653D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у детей взвешенное,</w:t>
            </w:r>
          </w:p>
          <w:p w:rsidR="00C42978" w:rsidRPr="002653DA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осознанное отношение к рекламе.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обствовать формированию у детей </w:t>
            </w:r>
            <w:r w:rsidRPr="00265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ления о рекламе, ее назначении, </w:t>
            </w:r>
            <w:r w:rsidRPr="00265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ботке рационального отношения к </w:t>
            </w:r>
            <w:r w:rsidRPr="002653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совершению покупки.</w:t>
            </w:r>
          </w:p>
        </w:tc>
      </w:tr>
      <w:tr w:rsidR="00C42978" w:rsidTr="00C42978">
        <w:trPr>
          <w:trHeight w:val="105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C26A24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Тематическое занятие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 Путешествие в мир рекламы»</w:t>
            </w:r>
          </w:p>
        </w:tc>
        <w:tc>
          <w:tcPr>
            <w:tcW w:w="5103" w:type="dxa"/>
          </w:tcPr>
          <w:p w:rsidR="00C42978" w:rsidRPr="000D0DB2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старших дошкол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ьников экономического мышления,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через ознакомление с наиболее доступными экономическими понятиями.</w:t>
            </w:r>
          </w:p>
        </w:tc>
      </w:tr>
      <w:tr w:rsidR="00C42978" w:rsidTr="00C42978">
        <w:trPr>
          <w:trHeight w:val="390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0D0DB2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Викторина «О какой сказке идет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речь?»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викторины по мотивам известных детям сказок с целью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обнаружить в них присутствие рекламы</w:t>
            </w:r>
          </w:p>
        </w:tc>
      </w:tr>
      <w:tr w:rsidR="00C42978" w:rsidTr="00C42978">
        <w:trPr>
          <w:trHeight w:val="28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0D0DB2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Рисование на темы: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«Моя любимая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реклама», «Фантастическая реклама», «Реклама: правда и вымысел»,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«Реклама на плакатах»</w:t>
            </w:r>
          </w:p>
        </w:tc>
        <w:tc>
          <w:tcPr>
            <w:tcW w:w="5103" w:type="dxa"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Сформировать первичные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экономические понятия</w:t>
            </w:r>
          </w:p>
        </w:tc>
      </w:tr>
      <w:tr w:rsidR="00C42978" w:rsidTr="00C42978">
        <w:trPr>
          <w:trHeight w:val="315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Pr="000D0DB2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Спектакль «Приключения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Копеечки»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42978" w:rsidRPr="000D0DB2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мировать у детей внимательное и </w:t>
            </w: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бережное отношение к финансовым</w:t>
            </w:r>
          </w:p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ументам; объективное восприятие рекламы.</w:t>
            </w:r>
          </w:p>
        </w:tc>
      </w:tr>
      <w:tr w:rsidR="00C42978" w:rsidTr="00C42978">
        <w:trPr>
          <w:trHeight w:val="1703"/>
        </w:trPr>
        <w:tc>
          <w:tcPr>
            <w:tcW w:w="1598" w:type="dxa"/>
            <w:gridSpan w:val="2"/>
            <w:vMerge/>
          </w:tcPr>
          <w:p w:rsidR="00C42978" w:rsidRDefault="00C42978" w:rsidP="00C429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C42978" w:rsidRPr="00865F37" w:rsidRDefault="00C42978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C42978" w:rsidRDefault="00C42978" w:rsidP="004555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«Мульзал» из серии «Азбука денег тётушки Совы» </w:t>
            </w:r>
          </w:p>
        </w:tc>
        <w:tc>
          <w:tcPr>
            <w:tcW w:w="5103" w:type="dxa"/>
          </w:tcPr>
          <w:p w:rsidR="00C42978" w:rsidRPr="00142886" w:rsidRDefault="00C42978" w:rsidP="00C42978">
            <w:pPr>
              <w:pStyle w:val="a7"/>
              <w:rPr>
                <w:color w:val="000000"/>
                <w:sz w:val="28"/>
                <w:szCs w:val="28"/>
              </w:rPr>
            </w:pPr>
            <w:r w:rsidRPr="000D0DB2">
              <w:rPr>
                <w:color w:val="000000"/>
                <w:sz w:val="28"/>
                <w:szCs w:val="28"/>
              </w:rPr>
              <w:t>рассказывает  и показывает  о простых экономических знаниях,  формирует  правильное отношение детей к деньгам, показать как обращаться с ними, накапливать, тратить и вкладывать.</w:t>
            </w:r>
          </w:p>
        </w:tc>
      </w:tr>
      <w:tr w:rsidR="00C42978" w:rsidTr="00C42978">
        <w:tc>
          <w:tcPr>
            <w:tcW w:w="1560" w:type="dxa"/>
          </w:tcPr>
          <w:p w:rsidR="00C42978" w:rsidRDefault="003B3B35" w:rsidP="00C4297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3857" w:type="dxa"/>
            <w:gridSpan w:val="4"/>
          </w:tcPr>
          <w:p w:rsidR="006D59FE" w:rsidRPr="006D59FE" w:rsidRDefault="00C42978" w:rsidP="006D59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Итоговое мероприятие: </w:t>
            </w:r>
            <w:r w:rsidR="006D5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  <w:r w:rsidR="006D59FE" w:rsidRPr="006D5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экономическому воспитанию для детей подготовительной группы</w:t>
            </w:r>
          </w:p>
          <w:p w:rsidR="00C42978" w:rsidRDefault="006D59FE" w:rsidP="006D59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</w:t>
            </w:r>
            <w:r w:rsidR="001D4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bookmarkStart w:id="0" w:name="_GoBack"/>
            <w:bookmarkEnd w:id="0"/>
            <w:r w:rsidRPr="006D5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естно с родителями «Путешествие в денежную страну»</w:t>
            </w:r>
          </w:p>
        </w:tc>
      </w:tr>
    </w:tbl>
    <w:p w:rsidR="00C42978" w:rsidRDefault="00C42978" w:rsidP="00555975">
      <w:pPr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C42978" w:rsidSect="00C42978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4713CE" w:rsidRPr="004713CE" w:rsidRDefault="004713CE" w:rsidP="004713CE">
      <w:pPr>
        <w:tabs>
          <w:tab w:val="left" w:pos="709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13C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литературы:</w:t>
      </w:r>
    </w:p>
    <w:p w:rsidR="004713CE" w:rsidRP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Играем в экономику: комплексные занятия, сюжетно-ролевые игры идидактические игры / авт.- сост. Л.Г. Киреева</w:t>
      </w:r>
      <w:r w:rsidR="00B96A85">
        <w:rPr>
          <w:rFonts w:ascii="Times New Roman" w:hAnsi="Times New Roman" w:cs="Times New Roman"/>
          <w:color w:val="000000"/>
          <w:sz w:val="28"/>
          <w:szCs w:val="28"/>
        </w:rPr>
        <w:t xml:space="preserve">. - Волгоград: Учитель, 2008г.- 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169 с.</w:t>
      </w:r>
    </w:p>
    <w:p w:rsidR="004713CE" w:rsidRP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 xml:space="preserve">Лушникова Е.В. Как мы играем в </w:t>
      </w:r>
      <w:r w:rsidR="00B96A85">
        <w:rPr>
          <w:rFonts w:ascii="Times New Roman" w:hAnsi="Times New Roman" w:cs="Times New Roman"/>
          <w:color w:val="000000"/>
          <w:sz w:val="28"/>
          <w:szCs w:val="28"/>
        </w:rPr>
        <w:t xml:space="preserve">экономику //Воспитатель ДОУ «ТЦ 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СФЕРА» М.; 2008. № 11. с.75.</w:t>
      </w:r>
    </w:p>
    <w:p w:rsidR="004713CE" w:rsidRP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Липсиц И.В. Удивительные приключения в стране Экономика. М.: Витапресс, 2016.</w:t>
      </w:r>
    </w:p>
    <w:p w:rsidR="004713CE" w:rsidRP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Михайленко Н.Я., Короткова Н.А. Модель организации образовательного</w:t>
      </w:r>
    </w:p>
    <w:p w:rsidR="00727B20" w:rsidRPr="00DA2B5A" w:rsidRDefault="004713CE" w:rsidP="00727B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3CE">
        <w:rPr>
          <w:rFonts w:ascii="Times New Roman" w:hAnsi="Times New Roman" w:cs="Times New Roman"/>
          <w:color w:val="000000"/>
          <w:sz w:val="28"/>
          <w:szCs w:val="28"/>
        </w:rPr>
        <w:t>процесса в старших группах детского сада // Дошкольное воспитание, 1995.</w:t>
      </w:r>
      <w:r w:rsidR="00727B20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727B20" w:rsidRPr="00DA2B5A">
        <w:rPr>
          <w:rFonts w:ascii="Times New Roman" w:hAnsi="Times New Roman" w:cs="Times New Roman"/>
          <w:color w:val="000000"/>
          <w:sz w:val="28"/>
          <w:szCs w:val="28"/>
        </w:rPr>
        <w:t xml:space="preserve">Сборник методических материалов на основе </w:t>
      </w:r>
      <w:r w:rsidR="00727B20">
        <w:rPr>
          <w:rFonts w:ascii="Times New Roman" w:hAnsi="Times New Roman" w:cs="Times New Roman"/>
          <w:color w:val="000000"/>
          <w:sz w:val="28"/>
          <w:szCs w:val="28"/>
        </w:rPr>
        <w:t xml:space="preserve">на основе примерной парциальной </w:t>
      </w:r>
      <w:r w:rsidR="00727B20" w:rsidRPr="00DA2B5A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дошкольного образования д</w:t>
      </w:r>
      <w:r w:rsidR="00727B20">
        <w:rPr>
          <w:rFonts w:ascii="Times New Roman" w:hAnsi="Times New Roman" w:cs="Times New Roman"/>
          <w:color w:val="000000"/>
          <w:sz w:val="28"/>
          <w:szCs w:val="28"/>
        </w:rPr>
        <w:t xml:space="preserve">ля детей 5–7 лет "Экономическое </w:t>
      </w:r>
      <w:r w:rsidR="00727B20" w:rsidRPr="00DA2B5A">
        <w:rPr>
          <w:rFonts w:ascii="Times New Roman" w:hAnsi="Times New Roman" w:cs="Times New Roman"/>
          <w:color w:val="000000"/>
          <w:sz w:val="28"/>
          <w:szCs w:val="28"/>
        </w:rPr>
        <w:t>воспитание дошкольников"</w:t>
      </w:r>
    </w:p>
    <w:p w:rsid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DA2B5A">
        <w:rPr>
          <w:rFonts w:ascii="Times New Roman" w:hAnsi="Times New Roman" w:cs="Times New Roman"/>
          <w:color w:val="000000"/>
          <w:sz w:val="28"/>
          <w:szCs w:val="28"/>
        </w:rPr>
        <w:t xml:space="preserve">СБОРНИК ДЕМОНСТРАЦИОННЫХ МАТЕРИАЛОВ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основе примерной парциальной </w:t>
      </w:r>
      <w:r w:rsidRPr="00DA2B5A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для детей 5–7 лет.</w:t>
      </w:r>
    </w:p>
    <w:p w:rsidR="004713CE" w:rsidRP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. Слободчиков В.И., Короткова Н</w:t>
      </w:r>
      <w:r w:rsidR="00B96A85">
        <w:rPr>
          <w:rFonts w:ascii="Times New Roman" w:hAnsi="Times New Roman" w:cs="Times New Roman"/>
          <w:color w:val="000000"/>
          <w:sz w:val="28"/>
          <w:szCs w:val="28"/>
        </w:rPr>
        <w:t xml:space="preserve">.А., Нежнов П.Г., Кириллов И.Л. 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Дошкольное образование как ступень системы общего образования: научная</w:t>
      </w:r>
    </w:p>
    <w:p w:rsidR="00727B20" w:rsidRDefault="004713CE" w:rsidP="00727B2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3CE">
        <w:rPr>
          <w:rFonts w:ascii="Times New Roman" w:hAnsi="Times New Roman" w:cs="Times New Roman"/>
          <w:color w:val="000000"/>
          <w:sz w:val="28"/>
          <w:szCs w:val="28"/>
        </w:rPr>
        <w:t>концепция / Под ред. В.И. Слоб</w:t>
      </w:r>
      <w:r w:rsidR="00B96A85">
        <w:rPr>
          <w:rFonts w:ascii="Times New Roman" w:hAnsi="Times New Roman" w:cs="Times New Roman"/>
          <w:color w:val="000000"/>
          <w:sz w:val="28"/>
          <w:szCs w:val="28"/>
        </w:rPr>
        <w:t xml:space="preserve">одчикова; М.: Институт развития </w:t>
      </w:r>
      <w:r w:rsidRPr="004713CE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 РАО, 2005.</w:t>
      </w:r>
    </w:p>
    <w:p w:rsidR="004713CE" w:rsidRP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DA2B5A">
        <w:rPr>
          <w:rFonts w:ascii="Times New Roman" w:hAnsi="Times New Roman" w:cs="Times New Roman"/>
          <w:color w:val="000000"/>
          <w:sz w:val="28"/>
          <w:szCs w:val="28"/>
        </w:rPr>
        <w:t>Стахович Л.В. Обучающий комплект «Азы финансовой культуры».- М. ВИТА-ПРЕСС, 2019.</w:t>
      </w:r>
    </w:p>
    <w:p w:rsidR="004713CE" w:rsidRP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 xml:space="preserve">. Хламова Н.А. Формирование </w:t>
      </w:r>
      <w:r w:rsidR="00B96A85">
        <w:rPr>
          <w:rFonts w:ascii="Times New Roman" w:hAnsi="Times New Roman" w:cs="Times New Roman"/>
          <w:color w:val="000000"/>
          <w:sz w:val="28"/>
          <w:szCs w:val="28"/>
        </w:rPr>
        <w:t xml:space="preserve">основ экономического воспитания 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дошкольников в условиях детского сада // СПб.: Свое издательство, 2015.39</w:t>
      </w:r>
    </w:p>
    <w:p w:rsidR="004713CE" w:rsidRP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. Шатова А.Д. Тропинка в эко</w:t>
      </w:r>
      <w:r w:rsidR="00B96A85">
        <w:rPr>
          <w:rFonts w:ascii="Times New Roman" w:hAnsi="Times New Roman" w:cs="Times New Roman"/>
          <w:color w:val="000000"/>
          <w:sz w:val="28"/>
          <w:szCs w:val="28"/>
        </w:rPr>
        <w:t xml:space="preserve">номику. Программа. Методические 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рекомендации. Конспекты занятий с детьми 5–7 лет. М.: «Вентана-Граф»</w:t>
      </w:r>
    </w:p>
    <w:p w:rsidR="004713CE" w:rsidRPr="004713CE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. Шатова А.Д. Тропинка в экономику. М.: «Вентана-Граф», 2015.</w:t>
      </w:r>
    </w:p>
    <w:p w:rsidR="00DA2B5A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4713CE" w:rsidRPr="004713CE">
        <w:rPr>
          <w:rFonts w:ascii="Times New Roman" w:hAnsi="Times New Roman" w:cs="Times New Roman"/>
          <w:color w:val="000000"/>
          <w:sz w:val="28"/>
          <w:szCs w:val="28"/>
        </w:rPr>
        <w:t>. Шатова А.Д. Экономическ</w:t>
      </w:r>
      <w:r w:rsidR="00DA2B5A">
        <w:rPr>
          <w:rFonts w:ascii="Times New Roman" w:hAnsi="Times New Roman" w:cs="Times New Roman"/>
          <w:color w:val="000000"/>
          <w:sz w:val="28"/>
          <w:szCs w:val="28"/>
        </w:rPr>
        <w:t xml:space="preserve">ое воспитание дошкольников. М.: </w:t>
      </w:r>
    </w:p>
    <w:p w:rsidR="00DA2B5A" w:rsidRPr="00DA2B5A" w:rsidRDefault="00727B20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DA2B5A" w:rsidRPr="00DA2B5A">
        <w:rPr>
          <w:rFonts w:ascii="Times New Roman" w:hAnsi="Times New Roman" w:cs="Times New Roman"/>
          <w:color w:val="000000"/>
          <w:sz w:val="28"/>
          <w:szCs w:val="28"/>
        </w:rPr>
        <w:t xml:space="preserve"> "Экономическое воспитание дошкольников": форм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ирование предпосылок финансовой </w:t>
      </w:r>
      <w:r w:rsidR="00DA2B5A" w:rsidRPr="00DA2B5A">
        <w:rPr>
          <w:rFonts w:ascii="Times New Roman" w:hAnsi="Times New Roman" w:cs="Times New Roman"/>
          <w:color w:val="000000"/>
          <w:sz w:val="28"/>
          <w:szCs w:val="28"/>
        </w:rPr>
        <w:t>грамотности. Примерная парциальная образовательная програ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мма дошкольного образования для </w:t>
      </w:r>
      <w:r w:rsidR="00DA2B5A" w:rsidRPr="00DA2B5A">
        <w:rPr>
          <w:rFonts w:ascii="Times New Roman" w:hAnsi="Times New Roman" w:cs="Times New Roman"/>
          <w:color w:val="000000"/>
          <w:sz w:val="28"/>
          <w:szCs w:val="28"/>
        </w:rPr>
        <w:t>детей 5–7 лет.</w:t>
      </w:r>
    </w:p>
    <w:p w:rsidR="00DA2B5A" w:rsidRDefault="00DA2B5A" w:rsidP="00DA2B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1969" w:rsidRPr="009D153E" w:rsidRDefault="00521969" w:rsidP="0052196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21969" w:rsidRPr="009D153E" w:rsidSect="00C4297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9A" w:rsidRDefault="00A1529A" w:rsidP="00F80CE5">
      <w:pPr>
        <w:spacing w:after="0" w:line="240" w:lineRule="auto"/>
      </w:pPr>
      <w:r>
        <w:separator/>
      </w:r>
    </w:p>
  </w:endnote>
  <w:endnote w:type="continuationSeparator" w:id="0">
    <w:p w:rsidR="00A1529A" w:rsidRDefault="00A1529A" w:rsidP="00F8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07" w:rsidRDefault="00DC5F0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7539780"/>
      <w:docPartObj>
        <w:docPartGallery w:val="Page Numbers (Bottom of Page)"/>
        <w:docPartUnique/>
      </w:docPartObj>
    </w:sdtPr>
    <w:sdtEndPr/>
    <w:sdtContent>
      <w:p w:rsidR="00DC5F07" w:rsidRDefault="00A1529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BF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C5F07" w:rsidRDefault="00DC5F0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07" w:rsidRDefault="00DC5F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9A" w:rsidRDefault="00A1529A" w:rsidP="00F80CE5">
      <w:pPr>
        <w:spacing w:after="0" w:line="240" w:lineRule="auto"/>
      </w:pPr>
      <w:r>
        <w:separator/>
      </w:r>
    </w:p>
  </w:footnote>
  <w:footnote w:type="continuationSeparator" w:id="0">
    <w:p w:rsidR="00A1529A" w:rsidRDefault="00A1529A" w:rsidP="00F8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07" w:rsidRDefault="00DC5F0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07" w:rsidRDefault="00DC5F0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07" w:rsidRDefault="00DC5F0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4BA"/>
    <w:multiLevelType w:val="hybridMultilevel"/>
    <w:tmpl w:val="C330A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12AC"/>
    <w:multiLevelType w:val="hybridMultilevel"/>
    <w:tmpl w:val="B37AC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60A27"/>
    <w:multiLevelType w:val="hybridMultilevel"/>
    <w:tmpl w:val="6E86A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F7125"/>
    <w:multiLevelType w:val="hybridMultilevel"/>
    <w:tmpl w:val="410A85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522EFD"/>
    <w:multiLevelType w:val="hybridMultilevel"/>
    <w:tmpl w:val="C1BE1C6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D3F412E"/>
    <w:multiLevelType w:val="hybridMultilevel"/>
    <w:tmpl w:val="0E228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A17AE"/>
    <w:multiLevelType w:val="hybridMultilevel"/>
    <w:tmpl w:val="DF3238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BD4D9E"/>
    <w:multiLevelType w:val="hybridMultilevel"/>
    <w:tmpl w:val="37B4728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EEA3D68"/>
    <w:multiLevelType w:val="hybridMultilevel"/>
    <w:tmpl w:val="D116B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AC2"/>
    <w:rsid w:val="000115FE"/>
    <w:rsid w:val="00021A5A"/>
    <w:rsid w:val="0002327E"/>
    <w:rsid w:val="00042919"/>
    <w:rsid w:val="00054EC0"/>
    <w:rsid w:val="000871EA"/>
    <w:rsid w:val="0009526D"/>
    <w:rsid w:val="000D0DB2"/>
    <w:rsid w:val="000E35F1"/>
    <w:rsid w:val="00142886"/>
    <w:rsid w:val="00146C49"/>
    <w:rsid w:val="00170C9E"/>
    <w:rsid w:val="00181168"/>
    <w:rsid w:val="00187788"/>
    <w:rsid w:val="001D4BFB"/>
    <w:rsid w:val="001E059E"/>
    <w:rsid w:val="00232713"/>
    <w:rsid w:val="002653DA"/>
    <w:rsid w:val="00295265"/>
    <w:rsid w:val="002D6B69"/>
    <w:rsid w:val="002E6425"/>
    <w:rsid w:val="00306927"/>
    <w:rsid w:val="00313F69"/>
    <w:rsid w:val="003612EB"/>
    <w:rsid w:val="00363C60"/>
    <w:rsid w:val="00376D95"/>
    <w:rsid w:val="003770E9"/>
    <w:rsid w:val="00390948"/>
    <w:rsid w:val="003B3B35"/>
    <w:rsid w:val="004025DA"/>
    <w:rsid w:val="004423AA"/>
    <w:rsid w:val="0045556C"/>
    <w:rsid w:val="00461D78"/>
    <w:rsid w:val="004713CE"/>
    <w:rsid w:val="00493E23"/>
    <w:rsid w:val="00521969"/>
    <w:rsid w:val="00555975"/>
    <w:rsid w:val="00570AA0"/>
    <w:rsid w:val="00573F98"/>
    <w:rsid w:val="00585A92"/>
    <w:rsid w:val="005905E6"/>
    <w:rsid w:val="00597C4B"/>
    <w:rsid w:val="005B29E3"/>
    <w:rsid w:val="005E3DCD"/>
    <w:rsid w:val="006002A7"/>
    <w:rsid w:val="00616424"/>
    <w:rsid w:val="006B38F3"/>
    <w:rsid w:val="006C0A22"/>
    <w:rsid w:val="006D1052"/>
    <w:rsid w:val="006D59FE"/>
    <w:rsid w:val="0070718A"/>
    <w:rsid w:val="0072120D"/>
    <w:rsid w:val="00726D0B"/>
    <w:rsid w:val="00727B20"/>
    <w:rsid w:val="0079364B"/>
    <w:rsid w:val="007C1C47"/>
    <w:rsid w:val="0080416F"/>
    <w:rsid w:val="00825F44"/>
    <w:rsid w:val="00852990"/>
    <w:rsid w:val="00865F37"/>
    <w:rsid w:val="008C6AA1"/>
    <w:rsid w:val="008D2E92"/>
    <w:rsid w:val="009A560E"/>
    <w:rsid w:val="009D153E"/>
    <w:rsid w:val="009D5C0C"/>
    <w:rsid w:val="00A1529A"/>
    <w:rsid w:val="00A25AC2"/>
    <w:rsid w:val="00A447E5"/>
    <w:rsid w:val="00AA3664"/>
    <w:rsid w:val="00B96A85"/>
    <w:rsid w:val="00BB669F"/>
    <w:rsid w:val="00C017FA"/>
    <w:rsid w:val="00C26A24"/>
    <w:rsid w:val="00C42978"/>
    <w:rsid w:val="00C954D5"/>
    <w:rsid w:val="00CE02BB"/>
    <w:rsid w:val="00CE5564"/>
    <w:rsid w:val="00D03EA0"/>
    <w:rsid w:val="00D075E8"/>
    <w:rsid w:val="00D32E14"/>
    <w:rsid w:val="00D6151B"/>
    <w:rsid w:val="00D66D89"/>
    <w:rsid w:val="00D7095A"/>
    <w:rsid w:val="00D74D18"/>
    <w:rsid w:val="00DA2B5A"/>
    <w:rsid w:val="00DB2C39"/>
    <w:rsid w:val="00DC5F07"/>
    <w:rsid w:val="00DE03EC"/>
    <w:rsid w:val="00E0027A"/>
    <w:rsid w:val="00E322F5"/>
    <w:rsid w:val="00E37AF5"/>
    <w:rsid w:val="00F64063"/>
    <w:rsid w:val="00F65839"/>
    <w:rsid w:val="00F80CE5"/>
    <w:rsid w:val="00FC4089"/>
    <w:rsid w:val="00FC5583"/>
    <w:rsid w:val="00FF47A8"/>
    <w:rsid w:val="00FF4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E026"/>
  <w15:docId w15:val="{5CD43B98-C778-49C5-8B5B-ABDD5EB3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E6425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2E6425"/>
    <w:rPr>
      <w:rFonts w:ascii="Times New Roman" w:hAnsi="Times New Roman" w:cs="Times New Roman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Textbody">
    <w:name w:val="Text body"/>
    <w:basedOn w:val="a"/>
    <w:rsid w:val="002E64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2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9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6D89"/>
    <w:pPr>
      <w:ind w:left="720"/>
      <w:contextualSpacing/>
    </w:pPr>
  </w:style>
  <w:style w:type="table" w:styleId="a6">
    <w:name w:val="Table Grid"/>
    <w:basedOn w:val="a1"/>
    <w:uiPriority w:val="59"/>
    <w:rsid w:val="0029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C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C4089"/>
    <w:rPr>
      <w:b/>
      <w:bCs/>
    </w:rPr>
  </w:style>
  <w:style w:type="character" w:styleId="a9">
    <w:name w:val="Hyperlink"/>
    <w:basedOn w:val="a0"/>
    <w:uiPriority w:val="99"/>
    <w:semiHidden/>
    <w:unhideWhenUsed/>
    <w:rsid w:val="00FC408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8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0CE5"/>
  </w:style>
  <w:style w:type="paragraph" w:styleId="ac">
    <w:name w:val="footer"/>
    <w:basedOn w:val="a"/>
    <w:link w:val="ad"/>
    <w:uiPriority w:val="99"/>
    <w:unhideWhenUsed/>
    <w:rsid w:val="00F8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0CE5"/>
  </w:style>
  <w:style w:type="paragraph" w:styleId="ae">
    <w:name w:val="No Spacing"/>
    <w:uiPriority w:val="1"/>
    <w:qFormat/>
    <w:rsid w:val="00590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E629-94A2-41D1-A172-12917391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4634</Words>
  <Characters>26416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2022-01-07T08:52:00Z</cp:lastPrinted>
  <dcterms:created xsi:type="dcterms:W3CDTF">2022-12-10T06:23:00Z</dcterms:created>
  <dcterms:modified xsi:type="dcterms:W3CDTF">2022-12-28T03:38:00Z</dcterms:modified>
</cp:coreProperties>
</file>