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14" w:rsidRPr="00EC2514" w:rsidRDefault="00EC2514" w:rsidP="00EC2514">
      <w:pPr>
        <w:pStyle w:val="c25"/>
        <w:shd w:val="clear" w:color="auto" w:fill="FFFFFF"/>
        <w:spacing w:before="0" w:beforeAutospacing="0" w:after="0" w:afterAutospacing="0"/>
        <w:jc w:val="right"/>
        <w:rPr>
          <w:rStyle w:val="c0"/>
          <w:b/>
          <w:i/>
          <w:color w:val="C00000"/>
          <w:sz w:val="32"/>
          <w:szCs w:val="32"/>
        </w:rPr>
      </w:pPr>
      <w:r w:rsidRPr="00EC2514">
        <w:rPr>
          <w:rStyle w:val="c0"/>
          <w:b/>
          <w:i/>
          <w:sz w:val="32"/>
          <w:szCs w:val="32"/>
          <w:shd w:val="clear" w:color="auto" w:fill="FFFFFF" w:themeFill="background1"/>
        </w:rPr>
        <w:t>Приложение 1.</w:t>
      </w:r>
    </w:p>
    <w:p w:rsidR="00B40E75" w:rsidRDefault="00E6150D" w:rsidP="00EC2514">
      <w:pPr>
        <w:pStyle w:val="c25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C00000"/>
          <w:sz w:val="44"/>
          <w:szCs w:val="44"/>
        </w:rPr>
      </w:pPr>
      <w:r w:rsidRPr="001B6631">
        <w:rPr>
          <w:rStyle w:val="c0"/>
          <w:b/>
          <w:i/>
          <w:color w:val="C00000"/>
          <w:sz w:val="44"/>
          <w:szCs w:val="44"/>
        </w:rPr>
        <w:t>Игрушка-</w:t>
      </w:r>
      <w:proofErr w:type="spellStart"/>
      <w:r w:rsidRPr="001B6631">
        <w:rPr>
          <w:rStyle w:val="c0"/>
          <w:b/>
          <w:i/>
          <w:color w:val="C00000"/>
          <w:sz w:val="44"/>
          <w:szCs w:val="44"/>
        </w:rPr>
        <w:t>трансформер</w:t>
      </w:r>
      <w:proofErr w:type="spellEnd"/>
      <w:r w:rsidRPr="001B6631">
        <w:rPr>
          <w:rStyle w:val="c0"/>
          <w:b/>
          <w:i/>
          <w:color w:val="C00000"/>
          <w:sz w:val="44"/>
          <w:szCs w:val="44"/>
        </w:rPr>
        <w:t>:</w:t>
      </w:r>
    </w:p>
    <w:p w:rsidR="00785778" w:rsidRPr="001B6631" w:rsidRDefault="00B40E75" w:rsidP="00B40E75">
      <w:pPr>
        <w:pStyle w:val="c25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C00000"/>
          <w:sz w:val="44"/>
          <w:szCs w:val="44"/>
        </w:rPr>
      </w:pPr>
      <w:r w:rsidRPr="001B6631">
        <w:rPr>
          <w:rStyle w:val="c0"/>
          <w:b/>
          <w:i/>
          <w:color w:val="C00000"/>
          <w:sz w:val="44"/>
          <w:szCs w:val="44"/>
        </w:rPr>
        <w:t xml:space="preserve">«Чудо-малыш - Иван да </w:t>
      </w:r>
      <w:proofErr w:type="spellStart"/>
      <w:r w:rsidRPr="001B6631">
        <w:rPr>
          <w:rStyle w:val="c0"/>
          <w:b/>
          <w:i/>
          <w:color w:val="C00000"/>
          <w:sz w:val="44"/>
          <w:szCs w:val="44"/>
        </w:rPr>
        <w:t>Арьяна</w:t>
      </w:r>
      <w:proofErr w:type="spellEnd"/>
      <w:r w:rsidRPr="001B6631">
        <w:rPr>
          <w:rStyle w:val="c0"/>
          <w:b/>
          <w:i/>
          <w:color w:val="C00000"/>
          <w:sz w:val="44"/>
          <w:szCs w:val="44"/>
        </w:rPr>
        <w:t>»</w:t>
      </w:r>
      <w:bookmarkStart w:id="0" w:name="_GoBack"/>
      <w:bookmarkEnd w:id="0"/>
    </w:p>
    <w:p w:rsidR="009414A6" w:rsidRPr="001B6631" w:rsidRDefault="009414A6" w:rsidP="00B40E75">
      <w:pPr>
        <w:pStyle w:val="c25"/>
        <w:shd w:val="clear" w:color="auto" w:fill="FFFFFF"/>
        <w:spacing w:before="0" w:beforeAutospacing="0" w:after="0" w:afterAutospacing="0"/>
        <w:jc w:val="center"/>
        <w:rPr>
          <w:b/>
          <w:color w:val="7030A0"/>
          <w:sz w:val="32"/>
          <w:szCs w:val="32"/>
        </w:rPr>
      </w:pPr>
      <w:r w:rsidRPr="001B6631">
        <w:rPr>
          <w:rStyle w:val="c0"/>
          <w:b/>
          <w:color w:val="7030A0"/>
          <w:sz w:val="32"/>
          <w:szCs w:val="32"/>
        </w:rPr>
        <w:t>для детей</w:t>
      </w:r>
      <w:r w:rsidR="00785778" w:rsidRPr="001B6631">
        <w:rPr>
          <w:rStyle w:val="c0"/>
          <w:b/>
          <w:color w:val="7030A0"/>
          <w:sz w:val="32"/>
          <w:szCs w:val="32"/>
        </w:rPr>
        <w:t xml:space="preserve"> младшего, среднего и старшего</w:t>
      </w:r>
      <w:r w:rsidRPr="001B6631">
        <w:rPr>
          <w:rStyle w:val="c0"/>
          <w:b/>
          <w:color w:val="7030A0"/>
          <w:sz w:val="32"/>
          <w:szCs w:val="32"/>
        </w:rPr>
        <w:t xml:space="preserve"> дошкольного возраста</w:t>
      </w:r>
    </w:p>
    <w:p w:rsidR="009414A6" w:rsidRPr="00E6150D" w:rsidRDefault="009414A6" w:rsidP="007857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</w:pPr>
    </w:p>
    <w:p w:rsidR="00A20765" w:rsidRPr="00E07F67" w:rsidRDefault="00A20765" w:rsidP="006C09B5">
      <w:pPr>
        <w:pStyle w:val="a3"/>
        <w:shd w:val="clear" w:color="auto" w:fill="FFFFFF"/>
        <w:spacing w:after="0" w:line="240" w:lineRule="auto"/>
        <w:ind w:left="-284" w:righ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Забота о здоровье ребенка занимает во всем мире приоритетные позиции. Поэтому так важно нам, взрослым, формировать и поддерживать интерес к </w:t>
      </w:r>
      <w:r w:rsidRPr="00E07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здоровому образу жизни </w:t>
      </w:r>
      <w:r w:rsidRPr="00E07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детей. </w:t>
      </w:r>
      <w:r w:rsidR="00C87E80" w:rsidRPr="00E07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ЗОЖ, в</w:t>
      </w:r>
      <w:r w:rsidR="00F024F1" w:rsidRPr="00E07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первую очередь</w:t>
      </w:r>
      <w:r w:rsidR="00C87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024F1" w:rsidRPr="00E07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строится от знаний детей о строении своего тела</w:t>
      </w:r>
      <w:r w:rsidR="00E07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внутреннем мире.</w:t>
      </w:r>
    </w:p>
    <w:p w:rsidR="001D3E2F" w:rsidRDefault="006C09B5" w:rsidP="006C09B5">
      <w:pPr>
        <w:pStyle w:val="a3"/>
        <w:shd w:val="clear" w:color="auto" w:fill="FFFFFF"/>
        <w:spacing w:after="0" w:line="240" w:lineRule="auto"/>
        <w:ind w:left="-284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07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 же время </w:t>
      </w:r>
      <w:r w:rsidR="00E07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</w:t>
      </w:r>
      <w:r w:rsidR="001D3E2F" w:rsidRPr="00E07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моциональное развитие дошкольников</w:t>
      </w:r>
      <w:r w:rsidR="003C2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3E2F" w:rsidRPr="00164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одна из актуальных проблем, которая должна решаться сегодня всеми, кто имеет отношение к детям.</w:t>
      </w:r>
    </w:p>
    <w:p w:rsidR="00F024F1" w:rsidRPr="001B6631" w:rsidRDefault="006C09B5" w:rsidP="006C09B5">
      <w:pPr>
        <w:shd w:val="clear" w:color="auto" w:fill="FFFFFF"/>
        <w:spacing w:after="0" w:line="240" w:lineRule="auto"/>
        <w:ind w:left="-284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024F1" w:rsidRPr="001B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со сложившейся ситуацией в стране </w:t>
      </w:r>
      <w:r w:rsidR="00F024F1" w:rsidRPr="001B6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патриотизм</w:t>
      </w:r>
      <w:r w:rsidR="00F024F1" w:rsidRPr="001B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воспитании детей </w:t>
      </w:r>
      <w:r w:rsidR="001D3E2F" w:rsidRPr="001B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тоже </w:t>
      </w:r>
      <w:r w:rsidR="00F024F1" w:rsidRPr="001B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немаловажную роль.</w:t>
      </w:r>
    </w:p>
    <w:p w:rsidR="00E6150D" w:rsidRPr="00C87E80" w:rsidRDefault="00E07F67" w:rsidP="00C87E80">
      <w:pPr>
        <w:shd w:val="clear" w:color="auto" w:fill="FFFFFF"/>
        <w:spacing w:after="0" w:line="240" w:lineRule="auto"/>
        <w:ind w:left="-426" w:right="141" w:firstLine="71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C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творческий</w:t>
      </w:r>
      <w:r w:rsidR="00785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 </w:t>
      </w:r>
      <w:r w:rsidR="006C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785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 </w:t>
      </w:r>
      <w:r w:rsidR="006C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№71 «Огонек» видит решение данных проблем в создании</w:t>
      </w:r>
      <w:r w:rsidR="00785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многофункциональной</w:t>
      </w:r>
      <w:r w:rsidR="00B40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</w:t>
      </w:r>
      <w:r w:rsidR="00785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85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трансформер</w:t>
      </w:r>
      <w:proofErr w:type="spellEnd"/>
      <w:r w:rsidR="00785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0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40E75" w:rsidRPr="00C87E8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</w:t>
      </w:r>
      <w:r w:rsidR="00B40E75" w:rsidRPr="00C87E8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Чудо малыш</w:t>
      </w:r>
      <w:r w:rsidR="00C260D0" w:rsidRPr="00C87E8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B40E75" w:rsidRPr="00C87E8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-</w:t>
      </w:r>
      <w:r w:rsidR="00C260D0" w:rsidRPr="00C87E8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B40E75" w:rsidRPr="00C87E8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Иван да </w:t>
      </w:r>
      <w:proofErr w:type="spellStart"/>
      <w:r w:rsidR="00B40E75" w:rsidRPr="00C87E8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Арьяна</w:t>
      </w:r>
      <w:proofErr w:type="spellEnd"/>
      <w:r w:rsidR="006C09B5" w:rsidRPr="00C87E8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».</w:t>
      </w:r>
      <w:r w:rsidR="00B40E75" w:rsidRPr="00C87E8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</w:p>
    <w:p w:rsidR="00C87E80" w:rsidRPr="00C87E80" w:rsidRDefault="00C87E80" w:rsidP="00E07F67">
      <w:pPr>
        <w:shd w:val="clear" w:color="auto" w:fill="FFFFFF"/>
        <w:spacing w:after="0" w:line="240" w:lineRule="auto"/>
        <w:ind w:left="-426" w:right="142" w:firstLine="426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6C09B5" w:rsidRDefault="006C09B5" w:rsidP="00E07F67">
      <w:pPr>
        <w:shd w:val="clear" w:color="auto" w:fill="FFFFFF"/>
        <w:spacing w:after="0" w:line="240" w:lineRule="auto"/>
        <w:ind w:left="-426" w:right="14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7E8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Основная цель:</w:t>
      </w:r>
      <w:r w:rsidRPr="00C87E8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 качеств, развитие инициативности, самостоятельности и ответственности ребенка.</w:t>
      </w:r>
    </w:p>
    <w:p w:rsidR="006C09B5" w:rsidRPr="00C87E80" w:rsidRDefault="006C09B5" w:rsidP="00E07F67">
      <w:pPr>
        <w:shd w:val="clear" w:color="auto" w:fill="FFFFFF"/>
        <w:spacing w:after="0" w:line="240" w:lineRule="auto"/>
        <w:ind w:left="-426" w:right="142" w:firstLine="426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  <w:r w:rsidRPr="00C87E80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Задачи:</w:t>
      </w:r>
    </w:p>
    <w:p w:rsidR="00E6150D" w:rsidRPr="00C87E80" w:rsidRDefault="00C87E80" w:rsidP="00C87E8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Знакомить</w:t>
      </w:r>
      <w:r w:rsidR="00785778" w:rsidRPr="00E61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строением</w:t>
      </w:r>
      <w:r w:rsidR="009414A6" w:rsidRPr="00E61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тела человека его функциях, </w:t>
      </w:r>
      <w:r w:rsidR="00785778" w:rsidRPr="00E61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внутренними органами, которые в него</w:t>
      </w:r>
      <w:r w:rsidR="00E61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</w:t>
      </w:r>
      <w:r w:rsidR="00E07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61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их расположением;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изучать</w:t>
      </w:r>
      <w:r w:rsidR="00E6150D" w:rsidRPr="00C87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человека и его составляющие.</w:t>
      </w:r>
    </w:p>
    <w:p w:rsidR="00E6150D" w:rsidRPr="00E6150D" w:rsidRDefault="00C87E80" w:rsidP="00E6150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определять</w:t>
      </w:r>
      <w:r w:rsidR="00E61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различать человеческие эмоции.</w:t>
      </w:r>
    </w:p>
    <w:p w:rsidR="00E6150D" w:rsidRPr="00376549" w:rsidRDefault="00C87E80" w:rsidP="00FC324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7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</w:t>
      </w:r>
      <w:r w:rsidR="00E6150D" w:rsidRPr="00C87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элементов русского, бурятского народных костюмов.</w:t>
      </w:r>
      <w:r w:rsidRPr="00C87E80">
        <w:t xml:space="preserve"> </w:t>
      </w:r>
      <w:r w:rsidRPr="00C87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наблюдательности, находчивости, эстетического восприятия, интересов к истории русского и бурятского народов, учит различать между собой и называть предметы народных костюмов, развивать мышление, внимание. </w:t>
      </w:r>
    </w:p>
    <w:p w:rsidR="00376549" w:rsidRDefault="00376549" w:rsidP="00376549">
      <w:pPr>
        <w:pStyle w:val="a3"/>
        <w:shd w:val="clear" w:color="auto" w:fill="FFFFFF"/>
        <w:spacing w:after="0" w:line="240" w:lineRule="auto"/>
        <w:ind w:left="-426" w:firstLine="2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Данная игрушка соответветствует санитарно-педагогическим нормам, все детали хранятся в контейнерах и подлежат обработке.</w:t>
      </w:r>
    </w:p>
    <w:p w:rsidR="00376549" w:rsidRDefault="00376549" w:rsidP="00376549">
      <w:pPr>
        <w:pStyle w:val="a3"/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Данным пособием можно пользоваться как в вертикальном положении, так и в горизонтальном.</w:t>
      </w:r>
    </w:p>
    <w:p w:rsidR="00376549" w:rsidRDefault="00376549" w:rsidP="00376549">
      <w:pPr>
        <w:pStyle w:val="a3"/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 дальнейшем «Чудо малыш-</w:t>
      </w:r>
      <w:r w:rsidR="00EC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Арьяна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будет усовершенствоваться: </w:t>
      </w:r>
    </w:p>
    <w:p w:rsidR="00376549" w:rsidRDefault="00376549" w:rsidP="00376549">
      <w:pPr>
        <w:pStyle w:val="a3"/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изготовление комплекта военной формы на 23 февраля и 9мая;</w:t>
      </w:r>
    </w:p>
    <w:p w:rsidR="00EC2514" w:rsidRDefault="00376549" w:rsidP="00376549">
      <w:pPr>
        <w:pStyle w:val="a3"/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моделирование рук и ног для оказания первой медицинской помощи</w:t>
      </w:r>
      <w:r w:rsidR="00EC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6549" w:rsidRDefault="00EC2514" w:rsidP="00376549">
      <w:pPr>
        <w:pStyle w:val="a3"/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76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количества моделей эмоций;</w:t>
      </w:r>
    </w:p>
    <w:p w:rsidR="00EC2514" w:rsidRDefault="00EC2514" w:rsidP="00376549">
      <w:pPr>
        <w:pStyle w:val="a3"/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картотеки игр по данным направлениям.</w:t>
      </w:r>
    </w:p>
    <w:p w:rsidR="003C2D3D" w:rsidRDefault="003C2D3D" w:rsidP="00376549">
      <w:pPr>
        <w:shd w:val="clear" w:color="auto" w:fill="FFFFFF"/>
        <w:spacing w:after="0" w:line="240" w:lineRule="auto"/>
        <w:ind w:left="567" w:right="142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2D3D" w:rsidRDefault="003C2D3D" w:rsidP="00E6150D">
      <w:pPr>
        <w:shd w:val="clear" w:color="auto" w:fill="FFFFFF"/>
        <w:spacing w:after="0" w:line="240" w:lineRule="auto"/>
        <w:ind w:left="-426" w:right="142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414A6" w:rsidRPr="001B6631" w:rsidRDefault="001B6631" w:rsidP="00EC2514">
      <w:pPr>
        <w:shd w:val="clear" w:color="auto" w:fill="FFFFFF"/>
        <w:spacing w:after="0" w:line="240" w:lineRule="auto"/>
        <w:ind w:right="142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B663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Дидактическая игра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по воспитанию у детей здорового образа жизни.</w:t>
      </w:r>
    </w:p>
    <w:p w:rsidR="009414A6" w:rsidRDefault="009414A6" w:rsidP="001B66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B663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«Все части тела важны, все человеку нужны».</w:t>
      </w:r>
    </w:p>
    <w:p w:rsidR="001B6631" w:rsidRPr="001B6631" w:rsidRDefault="001B6631" w:rsidP="001B66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right="142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знаний детей о строении тела человека, расположения различных органов. Усвоить внешнее строение и функции органов; научить называть, находить и показывать детали частей тела, умение правильно расположить органы на соответствующих частях тела.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</w:t>
      </w: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Закреплять знания детей о разных органах и частях тела;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Развивать связную речь, внимание, память;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Воспитывать        дружеское        отношение        к        сверстникам,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играть вместе.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ИГРЫ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87E8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Игровое правило.</w:t>
      </w: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читает стихотворение или загадывает загадку про части тела и органы, а дети должны отгадать и узнать их, назвать полным ответом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выбрать из </w:t>
      </w:r>
      <w:r w:rsidR="001B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множества муляжей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</w:t>
      </w: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Игровые действия.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Поиск нужных деталей</w:t>
      </w: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Соревнование – кто быстрее и правильно ответит на вопрос и найдет картинку. Выигрывае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тот, кто больше нашел деталей</w:t>
      </w: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</w:t>
      </w:r>
      <w:r w:rsidRPr="00941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проводиться после ознакомления детей со строением человека, ознакомления с названиями различных частей тела, органов и их функциями.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ширме висит макет тела человека, рядом разложены муляжи (органы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задает вопрос, дети по очереди отвечают полным ответом и выбирают нужную деталь, игра продолжается, пока 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прикрепят</w:t>
      </w: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детали (части).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весело бежит к речке по дорожке.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этого нужны нашей Маше … (ножки)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ягодки берёт по две, по три штучки.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этого нужны нашей Маше … (ручки)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слушает в лесу,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кричат кукушки.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этого нужны,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Маше … (ушки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ядрышки грызёт,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Падают скорлупки.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этого нужны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Маше … (зубки)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смотрит на кота,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картинки-сказки.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для этого нужны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Маше … (глазки)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и ночь стучит оно,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Словно бы заведено.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плохо, если вдруг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Прекратится этот стук. (Сердце)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Маши две горы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глубокие норы.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этих норах воздух бродит,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заходит, то выходит. (Нос)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Машеньки работники,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всём помочь охотники.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 не за стеной —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и ночь со мной: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десяток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Верных ребяток! (Пальцы)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он в работе,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говорим.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отдыхает,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молчим. (Язык)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Главнее его нам с тобой не найти,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Заставит он сесть и заставит идти.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 стишок, и задачку решит,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шуткою</w:t>
      </w:r>
      <w:proofErr w:type="spellEnd"/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новой всех рассмешит.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Придумал он радио и телефон,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Машины, ракеты — это всё он.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книги на полках библиотек...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трудится </w:t>
      </w:r>
      <w:proofErr w:type="gramStart"/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 пока</w:t>
      </w:r>
      <w:proofErr w:type="gramEnd"/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 человек! (Мозг)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(Н. </w:t>
      </w:r>
      <w:proofErr w:type="spellStart"/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Кнушевицкая</w:t>
      </w:r>
      <w:proofErr w:type="spellEnd"/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 мы, играем, пишем,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время дышим, дышим.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для этого недаром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всех нас легких пара.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они, подумать только,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разделены на дольки,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Невесомы и воздушны.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легкие послушно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Выдох делают за вздохом.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без них пришлось бы плохо! (Лёгкие)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hanging="72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они зовутся «почки» —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hanging="72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растут из них листочки.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hanging="72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близняшки, две сестрички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hanging="72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 и лишнюю водичку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hanging="72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 собирают —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hanging="72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обязанность такая.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hanging="72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избавят почки дружно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hanging="72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того, что нам не нужно! (Почки)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сказку про Красную шапочку знают,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только вот здесь заковырка какая: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в волчьем сидела желудке!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Скажу вам, что это лишь милая шутка.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Желудок размером не очень велик,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бабушек прятать он не привык,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человека и зверя любого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Служит желудок совсем для другого.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Соком желудочным пищу польёт,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Побудет чуть-чуть она здесь — и вперёд.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Конфета, ватрушка или печенье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отправятся без промедленья!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(Желудок)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человеческом теле множество органов, и все они выполняют свою особую работу. Один из таких органов, о котором вы, может быть, не слышали — мочевой пузырь. Его задача — собрать всю мочу, которая больше не нужна телу. Потом, когда пузырь наполняется, он сообщает об этом мозгу, мозг посылает тебя в туалет, а пузырь выжимает мочу на горшок или в унитаз.</w:t>
      </w:r>
    </w:p>
    <w:p w:rsidR="009414A6" w:rsidRPr="009414A6" w:rsidRDefault="009414A6" w:rsidP="009414A6">
      <w:pPr>
        <w:shd w:val="clear" w:color="auto" w:fill="FFFFFF"/>
        <w:spacing w:after="0" w:line="240" w:lineRule="auto"/>
        <w:ind w:left="-284" w:firstLine="792"/>
        <w:rPr>
          <w:rFonts w:ascii="Times New Roman" w:eastAsia="Times New Roman" w:hAnsi="Times New Roman" w:cs="Times New Roman"/>
          <w:color w:val="000000"/>
          <w:lang w:eastAsia="ru-RU"/>
        </w:rPr>
      </w:pPr>
      <w:r w:rsidRPr="009414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подводит итог, выделяет самых активных – вы хорошо и быстро, полным ответом отвечали на вопросы.</w:t>
      </w:r>
    </w:p>
    <w:p w:rsidR="009414A6" w:rsidRPr="009414A6" w:rsidRDefault="009414A6" w:rsidP="009414A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-284" w:firstLine="284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9414A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ОБОРУДОВАНИЕ:</w:t>
      </w:r>
    </w:p>
    <w:p w:rsidR="009414A6" w:rsidRPr="0022119D" w:rsidRDefault="00C87E80" w:rsidP="00C87E8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414A6" w:rsidRP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акет с изображением тела и м</w:t>
      </w:r>
      <w:r w:rsidR="00941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уляжи органов человека</w:t>
      </w:r>
    </w:p>
    <w:p w:rsidR="001B6631" w:rsidRDefault="001B6631" w:rsidP="002211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B6631" w:rsidRDefault="001B6631" w:rsidP="002211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B6631" w:rsidRDefault="001B6631" w:rsidP="002211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B6631" w:rsidRDefault="001B6631" w:rsidP="002211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B6631" w:rsidRDefault="001B6631" w:rsidP="002211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B6631" w:rsidRDefault="001B6631" w:rsidP="002211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B6631" w:rsidRDefault="001B6631" w:rsidP="002211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B6631" w:rsidRDefault="001B6631" w:rsidP="002211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B6631" w:rsidRDefault="001B6631" w:rsidP="002211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B6631" w:rsidRDefault="001B6631" w:rsidP="002211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B6631" w:rsidRDefault="001B6631" w:rsidP="002211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B6631" w:rsidRDefault="001B6631" w:rsidP="002211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B6631" w:rsidRDefault="001B6631" w:rsidP="002211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B6631" w:rsidRDefault="001B6631" w:rsidP="002211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B6631" w:rsidRDefault="001B6631" w:rsidP="002211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B6631" w:rsidRDefault="001B6631" w:rsidP="002211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B6631" w:rsidRDefault="001B6631" w:rsidP="002211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1B6631" w:rsidRDefault="001B6631" w:rsidP="0022119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C2514" w:rsidRDefault="00EC2514" w:rsidP="00EC251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C00000"/>
          <w:sz w:val="32"/>
          <w:szCs w:val="32"/>
        </w:rPr>
      </w:pPr>
    </w:p>
    <w:p w:rsidR="00EC2514" w:rsidRDefault="00EC2514" w:rsidP="00EC251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C00000"/>
          <w:sz w:val="32"/>
          <w:szCs w:val="32"/>
        </w:rPr>
      </w:pPr>
    </w:p>
    <w:p w:rsidR="00EC2514" w:rsidRDefault="00EC2514" w:rsidP="00EC251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C00000"/>
          <w:sz w:val="32"/>
          <w:szCs w:val="32"/>
        </w:rPr>
      </w:pPr>
    </w:p>
    <w:p w:rsidR="00EC2514" w:rsidRDefault="00EC2514" w:rsidP="00EC2514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C00000"/>
          <w:sz w:val="32"/>
          <w:szCs w:val="32"/>
        </w:rPr>
      </w:pPr>
    </w:p>
    <w:p w:rsidR="0022119D" w:rsidRPr="001B6631" w:rsidRDefault="001B6631" w:rsidP="00EC2514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C00000"/>
          <w:sz w:val="32"/>
          <w:szCs w:val="32"/>
        </w:rPr>
      </w:pPr>
      <w:r>
        <w:rPr>
          <w:rStyle w:val="c1"/>
          <w:b/>
          <w:bCs/>
          <w:color w:val="C00000"/>
          <w:sz w:val="32"/>
          <w:szCs w:val="32"/>
        </w:rPr>
        <w:lastRenderedPageBreak/>
        <w:t>Дидактическая игра</w:t>
      </w:r>
      <w:r w:rsidR="0022119D" w:rsidRPr="001B6631">
        <w:rPr>
          <w:rStyle w:val="c1"/>
          <w:b/>
          <w:bCs/>
          <w:color w:val="C00000"/>
          <w:sz w:val="32"/>
          <w:szCs w:val="32"/>
        </w:rPr>
        <w:t xml:space="preserve"> </w:t>
      </w:r>
      <w:r>
        <w:rPr>
          <w:rStyle w:val="c1"/>
          <w:b/>
          <w:bCs/>
          <w:color w:val="C00000"/>
          <w:sz w:val="32"/>
          <w:szCs w:val="32"/>
        </w:rPr>
        <w:t xml:space="preserve">по формированию предпосылок эмоционального самосознания </w:t>
      </w:r>
      <w:r w:rsidR="0022119D" w:rsidRPr="001B6631">
        <w:rPr>
          <w:rStyle w:val="c1"/>
          <w:b/>
          <w:bCs/>
          <w:color w:val="C00000"/>
          <w:sz w:val="32"/>
          <w:szCs w:val="32"/>
        </w:rPr>
        <w:t xml:space="preserve">для </w:t>
      </w:r>
      <w:r>
        <w:rPr>
          <w:rStyle w:val="c1"/>
          <w:b/>
          <w:bCs/>
          <w:color w:val="C00000"/>
          <w:sz w:val="32"/>
          <w:szCs w:val="32"/>
        </w:rPr>
        <w:t>детей дошкольного возраста</w:t>
      </w:r>
    </w:p>
    <w:p w:rsidR="0022119D" w:rsidRPr="001B6631" w:rsidRDefault="0022119D" w:rsidP="0022119D">
      <w:pPr>
        <w:pStyle w:val="c11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C00000"/>
          <w:sz w:val="32"/>
          <w:szCs w:val="32"/>
        </w:rPr>
      </w:pPr>
      <w:r w:rsidRPr="001B6631">
        <w:rPr>
          <w:rStyle w:val="c10"/>
          <w:b/>
          <w:bCs/>
          <w:color w:val="C00000"/>
          <w:sz w:val="32"/>
          <w:szCs w:val="32"/>
        </w:rPr>
        <w:t>«Разные эмоции»</w:t>
      </w:r>
    </w:p>
    <w:p w:rsidR="0022119D" w:rsidRDefault="0022119D" w:rsidP="0022119D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Цель: умение определять и различать человеческие эмоции и чувства.</w:t>
      </w:r>
    </w:p>
    <w:p w:rsidR="0022119D" w:rsidRDefault="0022119D" w:rsidP="0022119D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       Задачи:</w:t>
      </w:r>
    </w:p>
    <w:p w:rsidR="0022119D" w:rsidRDefault="0022119D" w:rsidP="0022119D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1) Формировать чувство социального доверия: содействовать созданию благоприятного климата в группе, формировать доверительные отношения со сверстниками и взрослыми, позитивное отношения к себе и окружающим;</w:t>
      </w:r>
    </w:p>
    <w:p w:rsidR="0022119D" w:rsidRDefault="0022119D" w:rsidP="0022119D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2) Формировать предпосылки эмоционального самосознания, эмоциональной отзывчивости и элементарной эмоциональной регуляции: формировать умение распознавать и называть эмоции «радость», «грусть», «злость», «страх», «удивление»; расширять средства выражения эмоций с помощью мимики, движений, цвета; обучать свободному выражению эмоций, обучать графическому изображению эмоций; формировать эмоциональную отзывчивость, потребность делиться своими переживаниями, использовать речь для выражения своих эмоций;</w:t>
      </w:r>
    </w:p>
    <w:p w:rsidR="0022119D" w:rsidRDefault="0022119D" w:rsidP="0022119D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3) Знакомить с элементарными способами регуляции эмоций.</w:t>
      </w:r>
    </w:p>
    <w:p w:rsidR="0022119D" w:rsidRDefault="0022119D" w:rsidP="0022119D">
      <w:pPr>
        <w:pStyle w:val="c14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Материал:</w:t>
      </w:r>
      <w:r>
        <w:rPr>
          <w:rStyle w:val="c7"/>
          <w:color w:val="000000"/>
          <w:sz w:val="28"/>
          <w:szCs w:val="28"/>
        </w:rPr>
        <w:t> </w:t>
      </w:r>
      <w:r w:rsidR="001B6631">
        <w:rPr>
          <w:rStyle w:val="c7"/>
          <w:color w:val="000000"/>
          <w:sz w:val="28"/>
          <w:szCs w:val="28"/>
        </w:rPr>
        <w:t>макет лица</w:t>
      </w:r>
      <w:r>
        <w:rPr>
          <w:rStyle w:val="c7"/>
          <w:color w:val="000000"/>
          <w:sz w:val="28"/>
          <w:szCs w:val="28"/>
        </w:rPr>
        <w:t xml:space="preserve"> человека, шаблоны разных частей лица для разных эмоций </w:t>
      </w:r>
    </w:p>
    <w:p w:rsidR="0022119D" w:rsidRDefault="0022119D" w:rsidP="0022119D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Варианты игры:</w:t>
      </w:r>
    </w:p>
    <w:p w:rsidR="0022119D" w:rsidRDefault="0022119D" w:rsidP="0022119D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 вариант. Предложить детям собрать ту или иную эмоцию, обозначить её и обсудить, почему у созданного персонажа такое настроение. Что у него случилось. Или помочь герою сменить печаль на радость и страх на удивление, просто перекладывая части лица, а затем придумать историю.</w:t>
      </w:r>
    </w:p>
    <w:p w:rsidR="0022119D" w:rsidRPr="001B6631" w:rsidRDefault="0022119D" w:rsidP="001B6631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2 вариант. Игра проводится в паре. Дети совместно придумывают историю, при этом составляя то или иное выражение лица – эмоцию. Затем можно проиграть ситуацию в виде диалога между созданными образами. </w:t>
      </w:r>
      <w:r w:rsidR="001B6631">
        <w:rPr>
          <w:rStyle w:val="c0"/>
          <w:color w:val="111111"/>
          <w:sz w:val="28"/>
          <w:szCs w:val="28"/>
        </w:rPr>
        <w:t>Например,</w:t>
      </w:r>
      <w:r>
        <w:rPr>
          <w:rStyle w:val="c0"/>
          <w:color w:val="111111"/>
          <w:sz w:val="28"/>
          <w:szCs w:val="28"/>
        </w:rPr>
        <w:t xml:space="preserve"> диалог между мамой и сыном.</w:t>
      </w:r>
    </w:p>
    <w:p w:rsidR="001B6631" w:rsidRDefault="001B6631" w:rsidP="0022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631" w:rsidRDefault="001B6631" w:rsidP="0022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631" w:rsidRDefault="001B6631" w:rsidP="0022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631" w:rsidRDefault="001B6631" w:rsidP="0022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631" w:rsidRDefault="001B6631" w:rsidP="0022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631" w:rsidRDefault="001B6631" w:rsidP="0022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631" w:rsidRDefault="001B6631" w:rsidP="0022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631" w:rsidRDefault="001B6631" w:rsidP="0022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631" w:rsidRDefault="001B6631" w:rsidP="0022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631" w:rsidRDefault="001B6631" w:rsidP="0022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631" w:rsidRDefault="001B6631" w:rsidP="0022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631" w:rsidRDefault="001B6631" w:rsidP="002211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19D" w:rsidRPr="001B6631" w:rsidRDefault="001B6631" w:rsidP="00C87E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C00000"/>
          <w:sz w:val="32"/>
          <w:szCs w:val="32"/>
          <w:lang w:eastAsia="ru-RU"/>
        </w:rPr>
      </w:pPr>
      <w:r w:rsidRPr="001B663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lastRenderedPageBreak/>
        <w:t>Дидактическая игра</w:t>
      </w:r>
      <w:r w:rsidR="0022119D" w:rsidRPr="001B663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по нравственно-патриотическому воспитанию детей дошкольного возраста</w:t>
      </w:r>
    </w:p>
    <w:p w:rsidR="0022119D" w:rsidRPr="001B6631" w:rsidRDefault="0022119D" w:rsidP="002211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C00000"/>
          <w:sz w:val="32"/>
          <w:szCs w:val="32"/>
          <w:lang w:eastAsia="ru-RU"/>
        </w:rPr>
      </w:pPr>
      <w:r w:rsidRPr="001B663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«Собери народный костюм»</w:t>
      </w:r>
    </w:p>
    <w:p w:rsidR="0022119D" w:rsidRPr="0022119D" w:rsidRDefault="0022119D" w:rsidP="0022119D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2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игра направлена на закрепление знаний детей элементов 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сского, бурятского</w:t>
      </w:r>
      <w:r w:rsidRPr="0022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народных костюмов, развитие наблюдательности, находчивости, эстетического восприятия,</w:t>
      </w:r>
      <w:r w:rsidR="00E61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интересов к истории русского и бурятского </w:t>
      </w:r>
      <w:r w:rsidR="001B6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народов, </w:t>
      </w:r>
      <w:r w:rsidR="001B6631" w:rsidRPr="0022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</w:t>
      </w:r>
      <w:r w:rsidRPr="0022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различать между собой и называть предметы народных костюмов, развивать мышление, внимание. Через игру у детей обогащается словарный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 такими понятиями как: порты, рубаха</w:t>
      </w:r>
      <w:r w:rsidR="00FD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D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малгай</w:t>
      </w:r>
      <w:proofErr w:type="spellEnd"/>
      <w:r w:rsidR="00FD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D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дэгэл</w:t>
      </w:r>
      <w:proofErr w:type="spellEnd"/>
      <w:r w:rsidR="00FD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119D" w:rsidRPr="0022119D" w:rsidRDefault="0022119D" w:rsidP="0022119D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2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игру могут играть </w:t>
      </w:r>
      <w:r w:rsidR="001B6631" w:rsidRPr="0022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3</w:t>
      </w:r>
      <w:r w:rsidRPr="0022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6 человек детям предлагаются фрагменты народных костюмов, которые они должны сложить в три картинки. Данная игра помогает сделать образовательный процесс более продуктивным и интересным.</w:t>
      </w:r>
    </w:p>
    <w:p w:rsidR="0022119D" w:rsidRPr="0022119D" w:rsidRDefault="0022119D" w:rsidP="0022119D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2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игра предназначена для детей 5</w:t>
      </w:r>
      <w:r w:rsidRPr="0022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 лет.</w:t>
      </w:r>
    </w:p>
    <w:p w:rsidR="0022119D" w:rsidRPr="0022119D" w:rsidRDefault="0022119D" w:rsidP="0022119D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2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2119D" w:rsidRPr="009414A6" w:rsidRDefault="0022119D" w:rsidP="0022119D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22119D" w:rsidRPr="009414A6" w:rsidSect="00C87E80">
      <w:pgSz w:w="11906" w:h="16838"/>
      <w:pgMar w:top="1134" w:right="991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327B3"/>
    <w:multiLevelType w:val="multilevel"/>
    <w:tmpl w:val="5CFA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51A2B"/>
    <w:multiLevelType w:val="hybridMultilevel"/>
    <w:tmpl w:val="28FA6F8E"/>
    <w:lvl w:ilvl="0" w:tplc="77B2696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E2353"/>
    <w:multiLevelType w:val="hybridMultilevel"/>
    <w:tmpl w:val="75EEA5CE"/>
    <w:lvl w:ilvl="0" w:tplc="4D8435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2E"/>
    <w:rsid w:val="00122779"/>
    <w:rsid w:val="001643B3"/>
    <w:rsid w:val="001B6631"/>
    <w:rsid w:val="001D3E2F"/>
    <w:rsid w:val="0022119D"/>
    <w:rsid w:val="00376549"/>
    <w:rsid w:val="003C2D3D"/>
    <w:rsid w:val="006C09B5"/>
    <w:rsid w:val="00785778"/>
    <w:rsid w:val="009414A6"/>
    <w:rsid w:val="0094152E"/>
    <w:rsid w:val="00A20765"/>
    <w:rsid w:val="00AA3E79"/>
    <w:rsid w:val="00B40E75"/>
    <w:rsid w:val="00BA4877"/>
    <w:rsid w:val="00C260D0"/>
    <w:rsid w:val="00C87E80"/>
    <w:rsid w:val="00E07F67"/>
    <w:rsid w:val="00E6150D"/>
    <w:rsid w:val="00EC2514"/>
    <w:rsid w:val="00F024F1"/>
    <w:rsid w:val="00F245C8"/>
    <w:rsid w:val="00FD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53FA"/>
  <w15:chartTrackingRefBased/>
  <w15:docId w15:val="{C9E71386-F101-4821-B199-521C5E8D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94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14A6"/>
  </w:style>
  <w:style w:type="character" w:customStyle="1" w:styleId="c26">
    <w:name w:val="c26"/>
    <w:basedOn w:val="a0"/>
    <w:rsid w:val="009414A6"/>
  </w:style>
  <w:style w:type="character" w:customStyle="1" w:styleId="c34">
    <w:name w:val="c34"/>
    <w:basedOn w:val="a0"/>
    <w:rsid w:val="009414A6"/>
  </w:style>
  <w:style w:type="character" w:customStyle="1" w:styleId="c35">
    <w:name w:val="c35"/>
    <w:basedOn w:val="a0"/>
    <w:rsid w:val="009414A6"/>
  </w:style>
  <w:style w:type="paragraph" w:customStyle="1" w:styleId="c2">
    <w:name w:val="c2"/>
    <w:basedOn w:val="a"/>
    <w:rsid w:val="0022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119D"/>
  </w:style>
  <w:style w:type="paragraph" w:customStyle="1" w:styleId="c11">
    <w:name w:val="c11"/>
    <w:basedOn w:val="a"/>
    <w:rsid w:val="0022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2119D"/>
  </w:style>
  <w:style w:type="paragraph" w:customStyle="1" w:styleId="c12">
    <w:name w:val="c12"/>
    <w:basedOn w:val="a"/>
    <w:rsid w:val="0022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2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2119D"/>
  </w:style>
  <w:style w:type="paragraph" w:customStyle="1" w:styleId="c14">
    <w:name w:val="c14"/>
    <w:basedOn w:val="a"/>
    <w:rsid w:val="0022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6150D"/>
    <w:pPr>
      <w:ind w:left="720"/>
      <w:contextualSpacing/>
    </w:pPr>
  </w:style>
  <w:style w:type="paragraph" w:customStyle="1" w:styleId="c20">
    <w:name w:val="c20"/>
    <w:basedOn w:val="a"/>
    <w:rsid w:val="00F0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024F1"/>
  </w:style>
  <w:style w:type="paragraph" w:styleId="a4">
    <w:name w:val="Balloon Text"/>
    <w:basedOn w:val="a"/>
    <w:link w:val="a5"/>
    <w:uiPriority w:val="99"/>
    <w:semiHidden/>
    <w:unhideWhenUsed/>
    <w:rsid w:val="00C26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6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771E3-9462-4D01-814C-73590FC9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2023-01-18T06:36:00Z</cp:lastPrinted>
  <dcterms:created xsi:type="dcterms:W3CDTF">2023-01-16T13:58:00Z</dcterms:created>
  <dcterms:modified xsi:type="dcterms:W3CDTF">2023-01-20T06:57:00Z</dcterms:modified>
</cp:coreProperties>
</file>