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F0" w:rsidRDefault="00063FF0" w:rsidP="005506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5"/>
          <w:szCs w:val="45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1E1C603" wp14:editId="0D61AE96">
            <wp:extent cx="5940425" cy="3344129"/>
            <wp:effectExtent l="0" t="0" r="3175" b="8890"/>
            <wp:docPr id="3" name="Рисунок 3" descr="https://avatars.mds.yandex.net/get-pdb/2074318/06096cd2-e9bf-407e-876d-89a21836a20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2074318/06096cd2-e9bf-407e-876d-89a21836a202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FAA" w:rsidRPr="00FA3FAA" w:rsidRDefault="00FA3FAA" w:rsidP="005506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5"/>
          <w:szCs w:val="45"/>
          <w:lang w:eastAsia="ru-RU"/>
        </w:rPr>
      </w:pPr>
      <w:r w:rsidRPr="00FA3FAA">
        <w:rPr>
          <w:rFonts w:ascii="Times New Roman" w:eastAsia="Times New Roman" w:hAnsi="Times New Roman" w:cs="Times New Roman"/>
          <w:b/>
          <w:color w:val="FF0000"/>
          <w:kern w:val="36"/>
          <w:sz w:val="45"/>
          <w:szCs w:val="45"/>
          <w:lang w:eastAsia="ru-RU"/>
        </w:rPr>
        <w:t>Рекомендация для родителей «Как правильно одеть ребенка в детский сад»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Уважаемые родители!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FA3FA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Подойдите к выбору одежды для ребенка в детский сад очень серьезно!</w:t>
      </w:r>
    </w:p>
    <w:p w:rsidR="00FA3FAA" w:rsidRPr="00FA3FAA" w:rsidRDefault="00FA3FAA" w:rsidP="00FA3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069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Общие рекомендации по выбору одежды и обуви для посещения детского сада: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Предпочтите вещи, которые ребенок сможет одеть </w:t>
      </w:r>
      <w:r w:rsidRPr="00FA3F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самостоятельно </w:t>
      </w: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(это будет удобно не только ребенку, но и воспитателю, т. к. значительно облегчает процесс переодевания</w:t>
      </w:r>
      <w:r w:rsidRPr="00550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ускорит его</w:t>
      </w: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Вместо пуговиц на одежде отдайте предпочтение </w:t>
      </w:r>
      <w:r w:rsidRPr="00FA3F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липучкам и кнопкам</w:t>
      </w: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вы оденете ребенка в сад в одежду с пуговицами – заранее научите его пользоваться такой одеждой - самостоятельно застегивать и расстегивать пуговки.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целях предотвращения травм лучше отдать предпочтение одежде, не украшенной дополнительными мелкими деталями (такими как бисер и разнообразные украшения).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FA3F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Если есть шнурочки на одежде или обуви – обратите внимание на умение ребенка их завязывать.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5. </w:t>
      </w:r>
      <w:r w:rsidRPr="00FA3F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Обувь необходимо подбирать точно по размеру</w:t>
      </w: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(она должна четко фиксировать стопу, избегать «сложных» застежек (лучше отдать предпочтение </w:t>
      </w:r>
      <w:r w:rsidRPr="00FA3F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застежкам-липучкам</w:t>
      </w: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Наиболее удобны в детском саду сандалии, также в качестве сменной обуви для группы можно использовать тапочки с закрытой пяткой.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Одежда и обувь должна быть удобной, изготовлена из натуральных </w:t>
      </w:r>
      <w:r w:rsidRPr="00FA3FA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тканей.</w:t>
      </w:r>
    </w:p>
    <w:p w:rsidR="00FA3FAA" w:rsidRPr="00FA3FAA" w:rsidRDefault="00FA3FAA" w:rsidP="00FA3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83DE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Одежда для группы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Одежда для пребывания в группе должна быть максимально удобной, не сковывающей движения ребенка.</w:t>
      </w:r>
    </w:p>
    <w:p w:rsidR="00FA3FAA" w:rsidRPr="00FA3FAA" w:rsidRDefault="00FA3FAA" w:rsidP="00FA3F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Одежда для мальчика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игр и занятий в группе, для мальчика лучше приобрести шорты на резинке, либо удобные брюки и носочки, а также футболку и теплую кофту, которую он может одеть в детском саду самостоятельно</w:t>
      </w:r>
      <w:r w:rsidR="00550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Мягкие трикотажные брюки удобнее, чем жесткие джинсы и джинсовый комбинезон.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Футболка или трикотажный джемпер предпочтительнее, чем рубашка.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Еще немаловажный факт – достаточный разрез для головы, чтобы голова не застревала</w:t>
      </w: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группе можно с коротким рукавом. Зимой можно с длинным.</w:t>
      </w:r>
    </w:p>
    <w:p w:rsidR="00FA3FAA" w:rsidRPr="00FA3FAA" w:rsidRDefault="00FA3FAA" w:rsidP="00FA3F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Одежда для девочки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девочки идеально подойдет сарафан или юбка (желательно, чтобы на ней также не было </w:t>
      </w:r>
      <w:r w:rsidRPr="00FA3F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никаких молний и пуговиц</w:t>
      </w:r>
      <w:r w:rsidR="009108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футболка и теплая кофта, которая не будет вызывать проблем с застегиванием пуговиц.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Обувь должна быть удобной и легкой. Перед тем как отправить ребенка в детский сад с новым комплектом сандалий, убедитесь в том, что он в состоянии одеть и снять их без вашей помощи. Если у ребенка все получилось, значит, он справится с этой задачей и в детском саду.</w:t>
      </w:r>
    </w:p>
    <w:p w:rsidR="00FA3FAA" w:rsidRPr="00FA3FAA" w:rsidRDefault="00FA3FAA" w:rsidP="00FA3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83DE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Обувь в группу</w:t>
      </w:r>
    </w:p>
    <w:p w:rsidR="00FA3FAA" w:rsidRPr="00683DEC" w:rsidRDefault="00FA3FAA" w:rsidP="00683DEC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Обувь должна быть легкой (в группе тепло).</w:t>
      </w:r>
    </w:p>
    <w:p w:rsidR="00FA3FAA" w:rsidRPr="00683DEC" w:rsidRDefault="00FA3FAA" w:rsidP="00683DEC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должна защищать ножку ребенка – мысы закрыты, чтобы случайно не поранились пальчики, подъем стопы защищен.</w:t>
      </w:r>
    </w:p>
    <w:p w:rsidR="00FA3FAA" w:rsidRPr="00683DEC" w:rsidRDefault="00FA3FAA" w:rsidP="00683DEC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сам уметь ее надеть.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Поэтому, это должны быть сандалии с закрытыми мысами и высокой пяткой, желательно еще и с супинатором.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на </w:t>
      </w:r>
      <w:r w:rsidRPr="00550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сандалиях</w:t>
      </w: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 сложные застежки – научите ребенка ими пользоваться.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Самые удобные застежки на обуви для ребенка – </w:t>
      </w:r>
      <w:r w:rsidRPr="00FA3F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липучки.</w:t>
      </w:r>
    </w:p>
    <w:p w:rsidR="00FA3FAA" w:rsidRPr="00FA3FAA" w:rsidRDefault="00FA3FAA" w:rsidP="00FA3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83DE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Одежда для сна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«тихого часа» хорошо подойдет одежда, в которой ребенок обычно спит дома: майка и трусики, пижама, ночная рубашка. Главное, чтоб ребенку было комфортно отдыхать.</w:t>
      </w:r>
    </w:p>
    <w:p w:rsidR="00FA3FAA" w:rsidRPr="00FA3FAA" w:rsidRDefault="00FA3FAA" w:rsidP="00FA3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3D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Одежда для занятий физкультурой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основном для занятий физкультурой используют футболки, маечки, шорты или лосины</w:t>
      </w:r>
      <w:r w:rsidR="0068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(белый верх, темный низ)</w:t>
      </w: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Одежда не должна сковывать движения. Из обуви отдают предпочтение спортивным тапкам</w:t>
      </w:r>
      <w:r w:rsidRPr="00550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резиновой светлой подошве</w:t>
      </w: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Эта обувь удобна и легка в переобувании. </w:t>
      </w:r>
      <w:r w:rsidRPr="00FA3F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этой причине следует избегать обуви на шнурках - кроссовок и кед.</w:t>
      </w:r>
    </w:p>
    <w:p w:rsidR="00FA3FAA" w:rsidRPr="00FA3FAA" w:rsidRDefault="00FA3FAA" w:rsidP="00683DEC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83DE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Одежда для прогулки в холодные периоды</w:t>
      </w:r>
    </w:p>
    <w:p w:rsidR="00911CAB" w:rsidRPr="00550691" w:rsidRDefault="00FA3FAA" w:rsidP="00911CAB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50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Одежда для прогулки должна быть, пре</w:t>
      </w:r>
      <w:r w:rsidR="00911CAB" w:rsidRPr="00550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жде всего, подобрана по сезону, </w:t>
      </w:r>
      <w:r w:rsidR="00911CAB" w:rsidRPr="005506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должна быть не только практичной и удобной, но и функциональной.</w:t>
      </w:r>
    </w:p>
    <w:p w:rsidR="00911CAB" w:rsidRPr="00683DEC" w:rsidRDefault="00911CAB" w:rsidP="00911C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06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Если ребенок сможет переодеться сам без помощи взрослого — это просто отлично. </w:t>
      </w:r>
      <w:r w:rsidRPr="00683DE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Желательно, чтобы ни обувь, ни верхняя одежда не имели застежек в виде шнурков и пуговиц</w:t>
      </w:r>
      <w:r w:rsidRPr="005506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Pr="00683DE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Оптимальный вариант — молнии и «липучки».</w:t>
      </w:r>
    </w:p>
    <w:p w:rsidR="00FA3FAA" w:rsidRPr="00550691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как основное время посещения детского сада приходится на осенний, весенний, зимний период, то в качестве верхней одежды используют комбинезоны или курточки с теплыми штанами. </w:t>
      </w:r>
    </w:p>
    <w:p w:rsidR="00FA3FAA" w:rsidRPr="00550691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 </w:t>
      </w:r>
      <w:r w:rsidRPr="00FA3F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Штаны должны быть в первую очередь непромокаемые</w:t>
      </w: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очень важно на прогулке. Так же будет хорошо, если у них будут штрипки (они будут удерживать штанину от задирания).</w:t>
      </w:r>
    </w:p>
    <w:p w:rsidR="00FA3FAA" w:rsidRPr="00FA3FAA" w:rsidRDefault="00FA3FAA" w:rsidP="00683DE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A3FAA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bdr w:val="none" w:sz="0" w:space="0" w:color="auto" w:frame="1"/>
          <w:lang w:eastAsia="ru-RU"/>
        </w:rPr>
        <w:t>Шапка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Шапка должна быть удобная, она не должна топорщиться, сваливаться на бок или съезжать. При выборе шапки нужно соблюсти баланс: чтобы максимально плотно прилегала к голове, но при этом не жала.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же, как и прочая одежда, шапка не должна вызывать сложностей при одевании у вашего ребенка. Для прогулки лучше всего подходит </w:t>
      </w:r>
      <w:r w:rsidRPr="00FA3FA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шапка-шлем</w:t>
      </w: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она не только закрывает уши, но и горло и ребенок будет застрахован от простуды, даже если неправильно оденет шарф.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саду не рекомендуются шапки с завязками. Самостоятельно ребенок до пяти лет завязать их (так, чтобы нигде не дуло) не сможет. А создавать очередь на «завязывание» шапок к воспитателю неправильно.</w:t>
      </w:r>
    </w:p>
    <w:p w:rsidR="00FA3FAA" w:rsidRPr="00550691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«Просто шапка» – без завязок и какой-либо фиксации на голове – тоже неудобна, будет съезжать, уши будут открыты. Такие модели можно покупать только на межсезонье, когда на улице уже практически тепло.</w:t>
      </w:r>
    </w:p>
    <w:p w:rsidR="00911CAB" w:rsidRPr="00550691" w:rsidRDefault="00911CAB" w:rsidP="00911C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550691">
        <w:rPr>
          <w:color w:val="000000"/>
          <w:sz w:val="28"/>
          <w:szCs w:val="28"/>
          <w:bdr w:val="none" w:sz="0" w:space="0" w:color="auto" w:frame="1"/>
        </w:rPr>
        <w:t xml:space="preserve">Если же на улице зима или очень сильный ветер, то дополнительной защитой горлышка вашего ребенка послужит </w:t>
      </w:r>
      <w:r w:rsidRPr="00683DEC">
        <w:rPr>
          <w:b/>
          <w:color w:val="000000"/>
          <w:sz w:val="28"/>
          <w:szCs w:val="28"/>
          <w:bdr w:val="none" w:sz="0" w:space="0" w:color="auto" w:frame="1"/>
        </w:rPr>
        <w:t>манишка</w:t>
      </w:r>
      <w:r w:rsidRPr="00550691">
        <w:rPr>
          <w:color w:val="000000"/>
          <w:sz w:val="28"/>
          <w:szCs w:val="28"/>
          <w:bdr w:val="none" w:sz="0" w:space="0" w:color="auto" w:frame="1"/>
        </w:rPr>
        <w:t>. Конечно, можно и шарф... Но Вы ведь понимаете, что с шарфом ребенок один не справится...</w:t>
      </w:r>
    </w:p>
    <w:p w:rsidR="00683DEC" w:rsidRDefault="00683DEC" w:rsidP="00683D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3FAA" w:rsidRPr="00FA3FAA" w:rsidRDefault="00FA3FAA" w:rsidP="00683DE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A3FAA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bdr w:val="none" w:sz="0" w:space="0" w:color="auto" w:frame="1"/>
          <w:lang w:eastAsia="ru-RU"/>
        </w:rPr>
        <w:t>Варежки</w:t>
      </w:r>
      <w:r w:rsidR="00683DE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bdr w:val="none" w:sz="0" w:space="0" w:color="auto" w:frame="1"/>
          <w:lang w:eastAsia="ru-RU"/>
        </w:rPr>
        <w:t>, не перчатки!!!!!!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младшего возраста варежки более удобны, чем перчатки. Перчатки предназначены для более взрослых детей. Для того чтобы варежки не потерялись, их сшивают резинкой.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Желательно чтобы варежки были непромокаемые.</w:t>
      </w:r>
    </w:p>
    <w:p w:rsidR="00FA3FAA" w:rsidRPr="00FA3FAA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Правильно одеть ребенка означает в большой степени обезопасить его от простудных заболеваний, дать возможность свободно двигаться и комфортно себя чувствовать.</w:t>
      </w:r>
    </w:p>
    <w:p w:rsidR="00FA3FAA" w:rsidRPr="00FA3FAA" w:rsidRDefault="00FA3FAA" w:rsidP="00FA3F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3D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Об этом нельзя забывать</w:t>
      </w:r>
      <w:r w:rsidR="00683D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!!!!!</w:t>
      </w:r>
    </w:p>
    <w:p w:rsidR="00FA3FAA" w:rsidRPr="00550691" w:rsidRDefault="00FA3FAA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одинаково вредно как перегреваться, так и переохлаждаться. Большое значение имеют индивидуальные особенности ребенка. Малоподвижный, постоянно зябнущий ребенок должен быть одет теплее, чем активный. Детей нужно одевать не теплее, чем одеваются взрослые, а возможно, даже легче. Одевая ребенка, помните, что дети мерзнут меньше, чем взрослые</w:t>
      </w:r>
      <w:r w:rsidR="0068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A3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как больше двигаются.</w:t>
      </w:r>
    </w:p>
    <w:p w:rsidR="00683DEC" w:rsidRDefault="00911CAB" w:rsidP="00683D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683DEC">
        <w:rPr>
          <w:b/>
          <w:color w:val="FF0000"/>
          <w:sz w:val="36"/>
          <w:szCs w:val="36"/>
          <w:bdr w:val="none" w:sz="0" w:space="0" w:color="auto" w:frame="1"/>
        </w:rPr>
        <w:t>Комплект сменной одежды для детского сада.</w:t>
      </w:r>
    </w:p>
    <w:p w:rsidR="00683DEC" w:rsidRDefault="00683DEC" w:rsidP="00683D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911CAB" w:rsidRPr="00550691" w:rsidRDefault="00911CAB" w:rsidP="00911C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550691">
        <w:rPr>
          <w:color w:val="000000"/>
          <w:sz w:val="28"/>
          <w:szCs w:val="28"/>
          <w:bdr w:val="none" w:sz="0" w:space="0" w:color="auto" w:frame="1"/>
        </w:rPr>
        <w:t>Приготовьте пакет, в который положите «спасательный» набор:</w:t>
      </w:r>
    </w:p>
    <w:p w:rsidR="00911CAB" w:rsidRPr="00550691" w:rsidRDefault="00911CAB" w:rsidP="009108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550691">
        <w:rPr>
          <w:color w:val="000000"/>
          <w:sz w:val="28"/>
          <w:szCs w:val="28"/>
          <w:bdr w:val="none" w:sz="0" w:space="0" w:color="auto" w:frame="1"/>
        </w:rPr>
        <w:t xml:space="preserve">две-три пары </w:t>
      </w:r>
      <w:r w:rsidRPr="00910876">
        <w:rPr>
          <w:b/>
          <w:color w:val="FF0000"/>
          <w:sz w:val="28"/>
          <w:szCs w:val="28"/>
          <w:bdr w:val="none" w:sz="0" w:space="0" w:color="auto" w:frame="1"/>
        </w:rPr>
        <w:t>удобных!!!!</w:t>
      </w:r>
      <w:r w:rsidRPr="00910876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Pr="00550691">
        <w:rPr>
          <w:color w:val="000000"/>
          <w:sz w:val="28"/>
          <w:szCs w:val="28"/>
          <w:bdr w:val="none" w:sz="0" w:space="0" w:color="auto" w:frame="1"/>
        </w:rPr>
        <w:t>колгот;</w:t>
      </w:r>
    </w:p>
    <w:p w:rsidR="00911CAB" w:rsidRPr="00550691" w:rsidRDefault="00911CAB" w:rsidP="009108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550691">
        <w:rPr>
          <w:color w:val="000000"/>
          <w:sz w:val="28"/>
          <w:szCs w:val="28"/>
          <w:bdr w:val="none" w:sz="0" w:space="0" w:color="auto" w:frame="1"/>
        </w:rPr>
        <w:t>две-три пары носочков;</w:t>
      </w:r>
    </w:p>
    <w:p w:rsidR="00911CAB" w:rsidRPr="00550691" w:rsidRDefault="00911CAB" w:rsidP="009108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550691">
        <w:rPr>
          <w:color w:val="000000"/>
          <w:sz w:val="28"/>
          <w:szCs w:val="28"/>
          <w:bdr w:val="none" w:sz="0" w:space="0" w:color="auto" w:frame="1"/>
        </w:rPr>
        <w:lastRenderedPageBreak/>
        <w:t>пару трусиков;</w:t>
      </w:r>
    </w:p>
    <w:p w:rsidR="00911CAB" w:rsidRPr="00550691" w:rsidRDefault="00911CAB" w:rsidP="009108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550691">
        <w:rPr>
          <w:color w:val="000000"/>
          <w:sz w:val="28"/>
          <w:szCs w:val="28"/>
          <w:bdr w:val="none" w:sz="0" w:space="0" w:color="auto" w:frame="1"/>
        </w:rPr>
        <w:t>пару футболок;</w:t>
      </w:r>
    </w:p>
    <w:p w:rsidR="00911CAB" w:rsidRPr="00550691" w:rsidRDefault="00911CAB" w:rsidP="009108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550691">
        <w:rPr>
          <w:color w:val="000000"/>
          <w:sz w:val="28"/>
          <w:szCs w:val="28"/>
          <w:bdr w:val="none" w:sz="0" w:space="0" w:color="auto" w:frame="1"/>
        </w:rPr>
        <w:t>сменную майку;</w:t>
      </w:r>
    </w:p>
    <w:p w:rsidR="00911CAB" w:rsidRPr="00550691" w:rsidRDefault="00911CAB" w:rsidP="009108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550691">
        <w:rPr>
          <w:color w:val="000000"/>
          <w:sz w:val="28"/>
          <w:szCs w:val="28"/>
          <w:bdr w:val="none" w:sz="0" w:space="0" w:color="auto" w:frame="1"/>
        </w:rPr>
        <w:t>сменную водолазку;</w:t>
      </w:r>
    </w:p>
    <w:p w:rsidR="00911CAB" w:rsidRPr="00550691" w:rsidRDefault="00911CAB" w:rsidP="009108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50691">
        <w:rPr>
          <w:color w:val="000000"/>
          <w:sz w:val="28"/>
          <w:szCs w:val="28"/>
          <w:bdr w:val="none" w:sz="0" w:space="0" w:color="auto" w:frame="1"/>
        </w:rPr>
        <w:t>сменный джемпер.</w:t>
      </w:r>
    </w:p>
    <w:p w:rsidR="00911CAB" w:rsidRPr="00550691" w:rsidRDefault="00911CAB" w:rsidP="009108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50691">
        <w:rPr>
          <w:color w:val="000000"/>
          <w:sz w:val="28"/>
          <w:szCs w:val="28"/>
          <w:bdr w:val="none" w:sz="0" w:space="0" w:color="auto" w:frame="1"/>
        </w:rPr>
        <w:t>девочкам сарафан или юбку</w:t>
      </w:r>
    </w:p>
    <w:p w:rsidR="00911CAB" w:rsidRPr="00550691" w:rsidRDefault="00911CAB" w:rsidP="009108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550691">
        <w:rPr>
          <w:color w:val="000000"/>
          <w:sz w:val="28"/>
          <w:szCs w:val="28"/>
          <w:bdr w:val="none" w:sz="0" w:space="0" w:color="auto" w:frame="1"/>
        </w:rPr>
        <w:t>мальчикам шортики или штанишки</w:t>
      </w:r>
    </w:p>
    <w:p w:rsidR="00911CAB" w:rsidRPr="00550691" w:rsidRDefault="00911CAB" w:rsidP="00911C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550691">
        <w:rPr>
          <w:color w:val="000000"/>
          <w:sz w:val="28"/>
          <w:szCs w:val="28"/>
          <w:bdr w:val="none" w:sz="0" w:space="0" w:color="auto" w:frame="1"/>
        </w:rPr>
        <w:t>Это «общий» набор. В зависимости от времени года и температуры в помещении группы, некоторые пункты могут быть просто не нужны.</w:t>
      </w:r>
    </w:p>
    <w:p w:rsidR="00911CAB" w:rsidRPr="00FA3FAA" w:rsidRDefault="00910876" w:rsidP="00FA3F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10FB15" wp14:editId="7285FC07">
            <wp:extent cx="5709285" cy="5709285"/>
            <wp:effectExtent l="0" t="0" r="5715" b="5715"/>
            <wp:docPr id="2" name="Рисунок 2" descr="https://vse-pro-detey.ru/wp-content/uploads/2019/03/%D0%BE%D0%B4%D0%B5%D0%B6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se-pro-detey.ru/wp-content/uploads/2019/03/%D0%BE%D0%B4%D0%B5%D0%B6%D0%B4%D0%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570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E" w:rsidRDefault="0078193E"/>
    <w:sectPr w:rsidR="0078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0573"/>
    <w:multiLevelType w:val="hybridMultilevel"/>
    <w:tmpl w:val="7AC07E7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3BC66173"/>
    <w:multiLevelType w:val="hybridMultilevel"/>
    <w:tmpl w:val="64601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DE5103D"/>
    <w:multiLevelType w:val="hybridMultilevel"/>
    <w:tmpl w:val="7A94E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AA"/>
    <w:rsid w:val="00063FF0"/>
    <w:rsid w:val="00550691"/>
    <w:rsid w:val="00683DEC"/>
    <w:rsid w:val="0078193E"/>
    <w:rsid w:val="00910876"/>
    <w:rsid w:val="00911CAB"/>
    <w:rsid w:val="00A4565F"/>
    <w:rsid w:val="00E81DB5"/>
    <w:rsid w:val="00FA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3D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3D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2022-11-06T12:13:00Z</dcterms:created>
  <dcterms:modified xsi:type="dcterms:W3CDTF">2022-11-06T12:13:00Z</dcterms:modified>
</cp:coreProperties>
</file>