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36" w:rsidRDefault="00D94B36" w:rsidP="00D94B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261BF" w:rsidRDefault="005261BF" w:rsidP="005261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261BF">
        <w:rPr>
          <w:rFonts w:ascii="Times New Roman" w:hAnsi="Times New Roman" w:cs="Times New Roman"/>
          <w:b/>
          <w:sz w:val="24"/>
          <w:szCs w:val="24"/>
        </w:rPr>
        <w:t>Конспект нод</w:t>
      </w:r>
      <w:r w:rsidR="00D94B36" w:rsidRPr="005261BF">
        <w:rPr>
          <w:rFonts w:ascii="Times New Roman" w:hAnsi="Times New Roman" w:cs="Times New Roman"/>
          <w:b/>
          <w:sz w:val="24"/>
          <w:szCs w:val="24"/>
        </w:rPr>
        <w:t xml:space="preserve"> с блоками </w:t>
      </w:r>
      <w:proofErr w:type="spellStart"/>
      <w:r w:rsidR="00D94B36" w:rsidRPr="005261BF">
        <w:rPr>
          <w:rFonts w:ascii="Times New Roman" w:hAnsi="Times New Roman" w:cs="Times New Roman"/>
          <w:b/>
          <w:sz w:val="24"/>
          <w:szCs w:val="24"/>
        </w:rPr>
        <w:t>Дьенеша</w:t>
      </w:r>
      <w:proofErr w:type="spellEnd"/>
      <w:r w:rsidR="00D94B36" w:rsidRPr="005261BF">
        <w:rPr>
          <w:rFonts w:ascii="Times New Roman" w:hAnsi="Times New Roman" w:cs="Times New Roman"/>
          <w:b/>
          <w:sz w:val="24"/>
          <w:szCs w:val="24"/>
        </w:rPr>
        <w:t xml:space="preserve"> в старшей группе</w:t>
      </w:r>
    </w:p>
    <w:p w:rsidR="00D94B36" w:rsidRDefault="00D94B36" w:rsidP="005261B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b/>
          <w:sz w:val="24"/>
          <w:szCs w:val="24"/>
        </w:rPr>
        <w:t xml:space="preserve"> «Нолик в гостях у ребят»</w:t>
      </w:r>
      <w:r w:rsidRPr="00D94B36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5261BF" w:rsidRDefault="005261BF" w:rsidP="005261B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Гараева П.А</w:t>
      </w:r>
    </w:p>
    <w:p w:rsidR="00D94B36" w:rsidRDefault="00D94B36" w:rsidP="00D94B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Тип занятия: интегрированное (развивающая игра-развлечение).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Образовательная область: познавательное развитие.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Интеграция образовательных областей: социально-коммуникативное развитие, речевое развитие, физическое развитие, художественно-эстетическое развитие.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Раздел: общеобразовательная деятельность: «Первые шаги в математику. Исследуем и экспериментируем».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Цель: формирование элементарных математических представлений и интеллектуальных способностей воспитанников в совместной игровой деятельности в процессе решения практических заданий.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Программные задачи: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Систематизировать знания детей по формированию элементарных математических представлений (эталоны геометрических фигур), посредством дидактических игр и игровых заданий.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Обобщать знания</w:t>
      </w:r>
      <w:r w:rsidR="00E35E69" w:rsidRPr="005261BF">
        <w:rPr>
          <w:rFonts w:ascii="Times New Roman" w:hAnsi="Times New Roman" w:cs="Times New Roman"/>
          <w:sz w:val="24"/>
          <w:szCs w:val="24"/>
        </w:rPr>
        <w:t xml:space="preserve">: о геометрических фигурах </w:t>
      </w:r>
      <w:r w:rsidRPr="005261BF">
        <w:rPr>
          <w:rFonts w:ascii="Times New Roman" w:hAnsi="Times New Roman" w:cs="Times New Roman"/>
          <w:sz w:val="24"/>
          <w:szCs w:val="24"/>
        </w:rPr>
        <w:t>— треугольник</w:t>
      </w:r>
      <w:r w:rsidR="00E35E69" w:rsidRPr="005261BF">
        <w:rPr>
          <w:rFonts w:ascii="Times New Roman" w:hAnsi="Times New Roman" w:cs="Times New Roman"/>
          <w:sz w:val="24"/>
          <w:szCs w:val="24"/>
        </w:rPr>
        <w:t>е</w:t>
      </w:r>
      <w:r w:rsidRPr="005261BF">
        <w:rPr>
          <w:rFonts w:ascii="Times New Roman" w:hAnsi="Times New Roman" w:cs="Times New Roman"/>
          <w:sz w:val="24"/>
          <w:szCs w:val="24"/>
        </w:rPr>
        <w:t>, круг</w:t>
      </w:r>
      <w:r w:rsidR="00E35E69" w:rsidRPr="005261BF">
        <w:rPr>
          <w:rFonts w:ascii="Times New Roman" w:hAnsi="Times New Roman" w:cs="Times New Roman"/>
          <w:sz w:val="24"/>
          <w:szCs w:val="24"/>
        </w:rPr>
        <w:t>е</w:t>
      </w:r>
      <w:r w:rsidRPr="005261BF">
        <w:rPr>
          <w:rFonts w:ascii="Times New Roman" w:hAnsi="Times New Roman" w:cs="Times New Roman"/>
          <w:sz w:val="24"/>
          <w:szCs w:val="24"/>
        </w:rPr>
        <w:t>, прямоугольник</w:t>
      </w:r>
      <w:r w:rsidR="00E35E69" w:rsidRPr="005261BF">
        <w:rPr>
          <w:rFonts w:ascii="Times New Roman" w:hAnsi="Times New Roman" w:cs="Times New Roman"/>
          <w:sz w:val="24"/>
          <w:szCs w:val="24"/>
        </w:rPr>
        <w:t>е</w:t>
      </w:r>
      <w:r w:rsidRPr="005261BF">
        <w:rPr>
          <w:rFonts w:ascii="Times New Roman" w:hAnsi="Times New Roman" w:cs="Times New Roman"/>
          <w:sz w:val="24"/>
          <w:szCs w:val="24"/>
        </w:rPr>
        <w:t>, квадрат</w:t>
      </w:r>
      <w:r w:rsidR="00E35E69" w:rsidRPr="005261BF">
        <w:rPr>
          <w:rFonts w:ascii="Times New Roman" w:hAnsi="Times New Roman" w:cs="Times New Roman"/>
          <w:sz w:val="24"/>
          <w:szCs w:val="24"/>
        </w:rPr>
        <w:t>е</w:t>
      </w:r>
      <w:r w:rsidRPr="005261BF">
        <w:rPr>
          <w:rFonts w:ascii="Times New Roman" w:hAnsi="Times New Roman" w:cs="Times New Roman"/>
          <w:sz w:val="24"/>
          <w:szCs w:val="24"/>
        </w:rPr>
        <w:t>; в умение различать фигуры по форме, цвету, размеру, толщине.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• Закреплять умение изображать и выкладывать </w:t>
      </w:r>
      <w:r w:rsidR="00E35E69" w:rsidRPr="005261B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5261BF">
        <w:rPr>
          <w:rFonts w:ascii="Times New Roman" w:hAnsi="Times New Roman" w:cs="Times New Roman"/>
          <w:sz w:val="24"/>
          <w:szCs w:val="24"/>
        </w:rPr>
        <w:t xml:space="preserve">из геометрических фигур, с помощью конструктивных средств, состоящей из нескольких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частей..</w:t>
      </w:r>
      <w:proofErr w:type="gramEnd"/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Поддерживать интерес воспитанников к интеллектуальной деятельности, желание играть в игры с математическим содержанием, проявлять настойчивость, целеустремлённость.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Упражнять в умен</w:t>
      </w:r>
      <w:r w:rsidR="007F449F" w:rsidRPr="005261BF">
        <w:rPr>
          <w:rFonts w:ascii="Times New Roman" w:hAnsi="Times New Roman" w:cs="Times New Roman"/>
          <w:sz w:val="24"/>
          <w:szCs w:val="24"/>
        </w:rPr>
        <w:t xml:space="preserve">ии работать со схемами, </w:t>
      </w:r>
      <w:r w:rsidRPr="005261BF">
        <w:rPr>
          <w:rFonts w:ascii="Times New Roman" w:hAnsi="Times New Roman" w:cs="Times New Roman"/>
          <w:sz w:val="24"/>
          <w:szCs w:val="24"/>
        </w:rPr>
        <w:t>по воображению.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Учить эмоционально воспринимать и оценивать свою работу и работы своих товарищей, радоваться успеху, исправлять ошибки.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• Развивать познавательный интерес, внимание, память, практически- действенное мышление, </w:t>
      </w:r>
      <w:r w:rsidR="00E35E69" w:rsidRPr="005261BF">
        <w:rPr>
          <w:rFonts w:ascii="Times New Roman" w:hAnsi="Times New Roman" w:cs="Times New Roman"/>
          <w:sz w:val="24"/>
          <w:szCs w:val="24"/>
        </w:rPr>
        <w:t>сообразительность, умение производить логические операции.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Способствовать развитию коммуникативных навыков, грамматически правильной диалоговой речь, навыков свободного общения со взрослым.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Развивать творческое воображение, эстетическое восприятие, фантазию.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</w:t>
      </w:r>
      <w:r w:rsidR="007F449F" w:rsidRPr="005261BF">
        <w:rPr>
          <w:rFonts w:ascii="Times New Roman" w:hAnsi="Times New Roman" w:cs="Times New Roman"/>
          <w:sz w:val="24"/>
          <w:szCs w:val="24"/>
        </w:rPr>
        <w:t xml:space="preserve"> Развивать мелкую моторику рук.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Развивать самостоятельность и желание добиваться положительного результата в работе.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Развивать умение выполнять задания в группе и подгруппе сверстников, активно действовать в условиях простой проблемной ситуации.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Воспитывать устойчивый интерес к математике, двигательной активности и художественно - эстетическому труду.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lastRenderedPageBreak/>
        <w:t>• Воспитывать самостоятельность, трудолюбие и аккуратность при выполнении заданий.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Воспитывать навык культуры поведения и общения со сверстниками, проявления доброжелательного отношения друг другу, взаимопомощь и взаимовыручку.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Предварительная работа воспитателя: составление конспекта занятия, изготовление демонстративного и раздаточного материала для организации деятельности детей, подбор музыкальных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рингтонов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, изготовить схемы, геометрические фигуры из бумаги; подбор оборудования, оформление группы.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Предварительная работа с детьми: игры-беседы по активизации эмоционально-мыслительных процессов, отгадывание загадок, рассматривание плакатов и иллюстраций «Геометрические фигуры», логические игры и упражнения с блоками Дьенеша: «Найди клад», «Найди пару»; индивидуальные занятия, аппликация из геометрических фигур; геометрическое конструирование на плоскости (плоскостное моделирование): «Сложи узор».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Формы организации </w:t>
      </w:r>
      <w:r w:rsidR="005261BF">
        <w:rPr>
          <w:rFonts w:ascii="Times New Roman" w:hAnsi="Times New Roman" w:cs="Times New Roman"/>
          <w:sz w:val="24"/>
          <w:szCs w:val="24"/>
        </w:rPr>
        <w:t>нод</w:t>
      </w:r>
      <w:r w:rsidRPr="005261BF">
        <w:rPr>
          <w:rFonts w:ascii="Times New Roman" w:hAnsi="Times New Roman" w:cs="Times New Roman"/>
          <w:sz w:val="24"/>
          <w:szCs w:val="24"/>
        </w:rPr>
        <w:t xml:space="preserve"> воспитанников с учетом интеграции образовательных областей: фронтальная, подгрупповая, индивидуальная.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Формы реализации детских видов деятельности: актуализация чувственного опыта- сюрпризный момент, ориентирование в пространстве в процессе передвижения, решение проблемной ситуации, взаимодействие с героем в игровой форме, развивающая игра, гимнастику для глаз, дидактическая игра, беседа, физ. минутка, продуктивная деятельность.</w:t>
      </w:r>
    </w:p>
    <w:p w:rsidR="00D94B36" w:rsidRPr="005261BF" w:rsidRDefault="00D94B36" w:rsidP="00526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5261BF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94B36" w:rsidRPr="005261BF">
        <w:rPr>
          <w:rFonts w:ascii="Times New Roman" w:hAnsi="Times New Roman" w:cs="Times New Roman"/>
          <w:sz w:val="24"/>
          <w:szCs w:val="24"/>
        </w:rPr>
        <w:t>ехнологии: проблемный (помочь найти мультипликационного персонажа); игровая мотивация (использование сюрпризных моментов (появление героя и предметов), дидактическая игра и упражнение; словесный (объяснение, указание, вопросы, индивидуальные ответы детей, рассказ воспитателя, использование художественного слова, оценка деятельности детей); продуктивные методы (практические</w:t>
      </w:r>
      <w:proofErr w:type="gramStart"/>
      <w:r w:rsidR="00D94B36" w:rsidRPr="005261BF">
        <w:rPr>
          <w:rFonts w:ascii="Times New Roman" w:hAnsi="Times New Roman" w:cs="Times New Roman"/>
          <w:sz w:val="24"/>
          <w:szCs w:val="24"/>
        </w:rPr>
        <w:t>):  конструирование</w:t>
      </w:r>
      <w:proofErr w:type="gramEnd"/>
      <w:r w:rsidR="00D94B36" w:rsidRPr="005261BF">
        <w:rPr>
          <w:rFonts w:ascii="Times New Roman" w:hAnsi="Times New Roman" w:cs="Times New Roman"/>
          <w:sz w:val="24"/>
          <w:szCs w:val="24"/>
        </w:rPr>
        <w:t>; физ. минутка; поощрение; анализ ООД.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Виды детской деятельности: игровая (аудиозапись, дидактические, развивающие и логические игры), продуктивная (аппликация, конструирование), коммуникативная (беседа), двигательная (ориентирование в пространстве, физ. минутка).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Словарная</w:t>
      </w:r>
      <w:r w:rsidR="005261BF">
        <w:rPr>
          <w:rFonts w:ascii="Times New Roman" w:hAnsi="Times New Roman" w:cs="Times New Roman"/>
          <w:sz w:val="24"/>
          <w:szCs w:val="24"/>
        </w:rPr>
        <w:t xml:space="preserve"> работа (закрепление терминов): </w:t>
      </w:r>
      <w:r w:rsidRPr="005261BF">
        <w:rPr>
          <w:rFonts w:ascii="Times New Roman" w:hAnsi="Times New Roman" w:cs="Times New Roman"/>
          <w:sz w:val="24"/>
          <w:szCs w:val="24"/>
        </w:rPr>
        <w:t xml:space="preserve">одинаковые, разные, а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названия форм, размера, цвета, толщины.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Материал и оборудование: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Раздаточный материал: печатные карточки-задания с заданием.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Дидактические средства (демонстрационный материал): кукла Нолик (из м/ф «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»); учебно-игровое пособие «Логические блоки Дьенеша», мольберт, изображение мультипликационных персонажей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Фиксиков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, рюкзак, печатные карточки со схемами, воздушный шарик; палки гимнастические.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Оборудование: аудиозапись отрывка песни из мультипликационного фильма «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», запись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рингтона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СМС сообщения «К телефону подойди», мобильный телефон, фотоаппарат.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Ожидаемый результат: 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• Развитие элементарных математических способностей, представлений о параметрах «большой - маленький», «толстый - тонкий» 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Знания о форме, размере, цвете, толщине геометрических фигурах; умение изображать и выкладывать рисунок из геометрических фигур, с помощью конструктивных средств.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Интерес воспитанников к интеллектуальной деятельности.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• Навыки культуры речевого общения, совершенствования нравственного отношения к окружающему, умение работать коллективно.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Ход занятия: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61BF">
        <w:rPr>
          <w:rFonts w:ascii="Times New Roman" w:hAnsi="Times New Roman" w:cs="Times New Roman"/>
          <w:sz w:val="24"/>
          <w:szCs w:val="24"/>
        </w:rPr>
        <w:t>Воспитатель:Ребята</w:t>
      </w:r>
      <w:proofErr w:type="spellEnd"/>
      <w:proofErr w:type="gramEnd"/>
      <w:r w:rsidRPr="005261BF">
        <w:rPr>
          <w:rFonts w:ascii="Times New Roman" w:hAnsi="Times New Roman" w:cs="Times New Roman"/>
          <w:sz w:val="24"/>
          <w:szCs w:val="24"/>
        </w:rPr>
        <w:t>, давайте поздороваемся с нашими гостями и пожелаем им доброго дня. Хорошо, когда в дом приходят гости. Но это еще не все, у вас сегодня будет еще гость, попробуйте догадаться, кто это.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(</w:t>
      </w:r>
      <w:r w:rsidRPr="005261BF">
        <w:rPr>
          <w:rFonts w:ascii="Times New Roman" w:hAnsi="Times New Roman" w:cs="Times New Roman"/>
          <w:i/>
          <w:sz w:val="24"/>
          <w:szCs w:val="24"/>
        </w:rPr>
        <w:t>звучит аудио запись из мультипликационного фильма «</w:t>
      </w:r>
      <w:proofErr w:type="spellStart"/>
      <w:r w:rsidRPr="005261BF">
        <w:rPr>
          <w:rFonts w:ascii="Times New Roman" w:hAnsi="Times New Roman" w:cs="Times New Roman"/>
          <w:i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i/>
          <w:sz w:val="24"/>
          <w:szCs w:val="24"/>
        </w:rPr>
        <w:t>»</w:t>
      </w:r>
      <w:r w:rsidRPr="005261BF">
        <w:rPr>
          <w:rFonts w:ascii="Times New Roman" w:hAnsi="Times New Roman" w:cs="Times New Roman"/>
          <w:sz w:val="24"/>
          <w:szCs w:val="24"/>
        </w:rPr>
        <w:t>)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Воспитатель: Ребята, кто же этот гость?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Дети: Это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?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Да,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— это человечки, которые живут в разных приборах,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вещах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созданных руками человека. Вы знаете, что у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Фиксиков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есть вот такой знак – ручка –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растопырка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. Ладонь с тремя растопыренными пальцами. Иногда это жест приветствия, но чаще всего это знак хорошо проделанной работы.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часто пользуются особым знаком, который украшает их одежду, рабочие инструменты и средства передвижения.</w:t>
      </w:r>
    </w:p>
    <w:p w:rsidR="00D94B36" w:rsidRPr="005261BF" w:rsidRDefault="00D94B36" w:rsidP="00526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А может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уже здесь, давайте сделаем упражнение для глаз и может мы его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увидем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261BF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5261BF">
        <w:rPr>
          <w:rFonts w:ascii="Times New Roman" w:hAnsi="Times New Roman" w:cs="Times New Roman"/>
          <w:i/>
          <w:sz w:val="24"/>
          <w:szCs w:val="24"/>
        </w:rPr>
        <w:t xml:space="preserve"> для глаз «Где же </w:t>
      </w:r>
      <w:proofErr w:type="spellStart"/>
      <w:r w:rsidRPr="005261BF">
        <w:rPr>
          <w:rFonts w:ascii="Times New Roman" w:hAnsi="Times New Roman" w:cs="Times New Roman"/>
          <w:i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i/>
          <w:sz w:val="24"/>
          <w:szCs w:val="24"/>
        </w:rPr>
        <w:t>?»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Надо глазкам отдых дать, будем быстро мы моргать. (Быстро моргать)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Раз, два, три, четыре, пять, будем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Фиксиков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искать.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Глазки пускай в потолок поглядят. (Посмотреть вверх)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Головки опустим – на стол поглядим. (Вниз)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И снова наверх – где там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бежит? (Вверх)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И по кругу поглядим.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Мы глаза закроем ладошками.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Снова глазки мы откроем, на работу их настроим.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1BF">
        <w:rPr>
          <w:rFonts w:ascii="Times New Roman" w:hAnsi="Times New Roman" w:cs="Times New Roman"/>
          <w:i/>
          <w:sz w:val="24"/>
          <w:szCs w:val="24"/>
        </w:rPr>
        <w:t>В момент, когда дети закрывают глаза, воспитатель достает игрушку Нолика и ставит его на стол.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Давайте поздороваемся с Ноликом по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Фиксиковски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Дети: Здравствуй, Нолик! (показать ладонь с тремя пальцами).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Нолик: Привет, я Нолик.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Ребята, я пригласила Нолика к нам в группу, чтобы он познакомился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с Вами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и мы подружились.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Нолик: Теперь мы друзья, только это секрет.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1BF">
        <w:rPr>
          <w:rFonts w:ascii="Times New Roman" w:hAnsi="Times New Roman" w:cs="Times New Roman"/>
          <w:i/>
          <w:sz w:val="24"/>
          <w:szCs w:val="24"/>
        </w:rPr>
        <w:t>(Звучит аудио сигнал «Компьютерный вирус»)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1BF">
        <w:rPr>
          <w:rFonts w:ascii="Times New Roman" w:hAnsi="Times New Roman" w:cs="Times New Roman"/>
          <w:i/>
          <w:sz w:val="24"/>
          <w:szCs w:val="24"/>
        </w:rPr>
        <w:t>Нолик чем-то огорчен.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Пока мы делали гимнастику для глаз, Нолик где-то в группе положил свой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помогатор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. А сейчас вирусная программа сделала его невидимым. Ребята давайте поможем Нолику уничтожить компьютерный вирус. Так как это вирус не человеческий, от которого люди болеют гриппом, а компьютерный математический, то и удалять его будем при помощи математических блоков Дьенеша. Давайте расскажем Нолику, что такое блоки Дьенеша.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Дети: Это геометрические фигуры, которые отличаются по форме, цвету и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размеру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и толщине.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ЗАДАНИЕ 1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«Найди нужную фигуру». Индивидуальная работа по картам – схемам.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Воспитатель: Мы нашли нужные элементы вирусной программы. Теперь нужно собрать их в определенной последовательности.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ЗАДАНИЕ 2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«Сложи цепочку из геометрических фигур по схеме». Коллективная работа по схеме.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Вирус отключен Дети находят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помогатор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Ребята, для чего нужен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помогатор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>? А что у него внутри? (Инструменты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).А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какие инструменты вы знаете? А для чего они нужны? (Ответы детей).  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1BF">
        <w:rPr>
          <w:rFonts w:ascii="Times New Roman" w:hAnsi="Times New Roman" w:cs="Times New Roman"/>
          <w:i/>
          <w:sz w:val="24"/>
          <w:szCs w:val="24"/>
        </w:rPr>
        <w:t>Физкультминутка «</w:t>
      </w:r>
      <w:proofErr w:type="spellStart"/>
      <w:r w:rsidRPr="005261BF">
        <w:rPr>
          <w:rFonts w:ascii="Times New Roman" w:hAnsi="Times New Roman" w:cs="Times New Roman"/>
          <w:i/>
          <w:sz w:val="24"/>
          <w:szCs w:val="24"/>
        </w:rPr>
        <w:t>Помогатор</w:t>
      </w:r>
      <w:proofErr w:type="spellEnd"/>
      <w:r w:rsidRPr="005261BF">
        <w:rPr>
          <w:rFonts w:ascii="Times New Roman" w:hAnsi="Times New Roman" w:cs="Times New Roman"/>
          <w:i/>
          <w:sz w:val="24"/>
          <w:szCs w:val="24"/>
        </w:rPr>
        <w:t>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Нолик: Мне Очень понравилось играть с блоками Дьенеша. Мы с Симкой любим раскладывать инструменты.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61BF">
        <w:rPr>
          <w:rFonts w:ascii="Times New Roman" w:hAnsi="Times New Roman" w:cs="Times New Roman"/>
          <w:sz w:val="24"/>
          <w:szCs w:val="24"/>
        </w:rPr>
        <w:t>Воспитатель:А</w:t>
      </w:r>
      <w:proofErr w:type="spellEnd"/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наши ребята любят раскладывать блоки по секторам. 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ЗАДАНИЕ 3 «Положи фигуры в нужный сектор». Дети делятся на две команды, выбирают капитана. Раскладывают фигуры в нужный сектор «большой – маленький, толстый - тонкий». Капитан проверяет правильность выполнения задания.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Нолик: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когда мы работаем с Симкой, например я ремонтирую телефон, а Симка – холодильник, то нам бывает нужно разделить инструменты. Некоторые нужны мне для работы, некоторые – Симке, а некоторые и мне, и ей.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61BF">
        <w:rPr>
          <w:rFonts w:ascii="Times New Roman" w:hAnsi="Times New Roman" w:cs="Times New Roman"/>
          <w:sz w:val="24"/>
          <w:szCs w:val="24"/>
        </w:rPr>
        <w:t>Воспитатель:А</w:t>
      </w:r>
      <w:proofErr w:type="spellEnd"/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наши ребята любят раскладывать блоки в обручи.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ЗАДАНИЕ 4 «Разложи блоки в обручи».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Ребята, а вы хотели бы, чтобы 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жили у нас в детском саду?  Давайте попробуем расселить их в разные группы.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ЗАДАНИЕ 5 «Рассели жильцов в дом».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Нолик: Мне так у Вас понравилось, но я очень задержался у Вас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в саду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и Симка будет очень сердиться. 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 xml:space="preserve">Воспитатель: Я, кажется знаю, что нужно делать, 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261BF">
        <w:rPr>
          <w:rFonts w:ascii="Times New Roman" w:hAnsi="Times New Roman" w:cs="Times New Roman"/>
          <w:sz w:val="24"/>
          <w:szCs w:val="24"/>
        </w:rPr>
        <w:t xml:space="preserve"> любят девочки? (Играть в куклы). Давайте мы сложим для Симки Веселую куколку, сфотографируем ее, она увидит фотографию – улыбнется, а когда человек улыбается, он не может сердиться. 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ЗАДАНИЕ 6 «Кукла для Симки»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Самостоятельная деятельность детей с демонстрационным материалом (повторение и закрепление знаний).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Конструирование</w:t>
      </w:r>
      <w:r w:rsidR="00E35E69" w:rsidRPr="005261BF">
        <w:rPr>
          <w:rFonts w:ascii="Times New Roman" w:hAnsi="Times New Roman" w:cs="Times New Roman"/>
          <w:sz w:val="24"/>
          <w:szCs w:val="24"/>
        </w:rPr>
        <w:t xml:space="preserve"> «Кукла для Симки».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Нолик: Приступайте к заданию.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Дети: (самостоятельная работа</w:t>
      </w:r>
      <w:proofErr w:type="gramStart"/>
      <w:r w:rsidRPr="005261BF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 подходит к столам поочередно и стимулирует самостоятельную творческую деятельность детей.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Воспитатель: Молодцы! Давайте подойдем и посмотрим, друг у друга, какие замечательные у нас получились куклы.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Нолик: Я думаю, что Симке они тоже понравятся.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 достает из Рюкзака-</w:t>
      </w:r>
      <w:proofErr w:type="spellStart"/>
      <w:r w:rsidRPr="005261BF">
        <w:rPr>
          <w:rFonts w:ascii="Times New Roman" w:hAnsi="Times New Roman" w:cs="Times New Roman"/>
          <w:sz w:val="24"/>
          <w:szCs w:val="24"/>
        </w:rPr>
        <w:t>помогатора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фотоаппарат и передает Нолику. Нолик фотографирует работы детей и прощается с ними.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Нолик: ТЫДЫЩ, ребята! До свидания! Я обязательно передам Симке фотографии ваших работ! С вами было очень интересно!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Заключительная часть (подведение итогов, рефлексия- обобщение знаний).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1BF">
        <w:rPr>
          <w:rFonts w:ascii="Times New Roman" w:hAnsi="Times New Roman" w:cs="Times New Roman"/>
          <w:i/>
          <w:sz w:val="24"/>
          <w:szCs w:val="24"/>
        </w:rPr>
        <w:t>Воспитатель приглашает детей встать в центре комнаты в круг.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 обращается к детям: Ребята, наше занятие подошло к концу. Вы такие молодцы, столько заданий выполнили! Ребята, а кто был у нас в гостях, из какого мультфильма?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Воспитатель: У меня в руках воздушный шарик, передавая его друг другу, я хочу, чтобы вы рассказали, что мы делали сегодня на занятии? Что нового вы сегодня узнали?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Ответы детей: Играли в игры с геометрическими фигурами блоками Дьенеша, делали подарок «Куклу для Симки», играли с Ноликом и т.д.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Воспитатель: Вы сегодня справились с заданиями и помогли Нолику понять, как надо дружно играть вместе. А теперь нам нужно попрощаться с нашими гостями!</w:t>
      </w:r>
    </w:p>
    <w:p w:rsidR="00D94B36" w:rsidRPr="005261BF" w:rsidRDefault="00D94B36" w:rsidP="005261B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BF">
        <w:rPr>
          <w:rFonts w:ascii="Times New Roman" w:hAnsi="Times New Roman" w:cs="Times New Roman"/>
          <w:sz w:val="24"/>
          <w:szCs w:val="24"/>
        </w:rPr>
        <w:t>Дети: До свидания!</w:t>
      </w:r>
    </w:p>
    <w:p w:rsidR="002E15E8" w:rsidRPr="005261BF" w:rsidRDefault="002E15E8" w:rsidP="00526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E15E8" w:rsidRPr="005261BF" w:rsidSect="002E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B36"/>
    <w:rsid w:val="000F716A"/>
    <w:rsid w:val="002E15E8"/>
    <w:rsid w:val="005261BF"/>
    <w:rsid w:val="005E26E2"/>
    <w:rsid w:val="007F449F"/>
    <w:rsid w:val="00A81E53"/>
    <w:rsid w:val="00D94B36"/>
    <w:rsid w:val="00E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5046-AFAF-4A81-9243-0EB04C1C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admin</cp:lastModifiedBy>
  <cp:revision>2</cp:revision>
  <dcterms:created xsi:type="dcterms:W3CDTF">2020-04-01T10:52:00Z</dcterms:created>
  <dcterms:modified xsi:type="dcterms:W3CDTF">2020-04-01T10:52:00Z</dcterms:modified>
</cp:coreProperties>
</file>