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3F" w:rsidRP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center"/>
        <w:rPr>
          <w:rStyle w:val="c0"/>
          <w:b/>
          <w:color w:val="000000"/>
          <w:sz w:val="28"/>
          <w:szCs w:val="28"/>
        </w:rPr>
      </w:pPr>
      <w:r w:rsidRPr="00A37D3F">
        <w:rPr>
          <w:rStyle w:val="c0"/>
          <w:b/>
          <w:color w:val="000000"/>
          <w:sz w:val="28"/>
          <w:szCs w:val="28"/>
        </w:rPr>
        <w:t>Конспект занятия с блоками</w:t>
      </w:r>
      <w:r w:rsidR="00A37D3F" w:rsidRPr="00A37D3F">
        <w:rPr>
          <w:rStyle w:val="c0"/>
          <w:b/>
          <w:color w:val="000000"/>
          <w:sz w:val="28"/>
          <w:szCs w:val="28"/>
        </w:rPr>
        <w:t xml:space="preserve"> Дьенеша в старшей группе</w:t>
      </w:r>
    </w:p>
    <w:p w:rsidR="00AA3471" w:rsidRP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center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Т</w:t>
      </w:r>
      <w:r w:rsidRPr="00A37D3F">
        <w:rPr>
          <w:rStyle w:val="c0"/>
          <w:b/>
          <w:color w:val="000000"/>
          <w:sz w:val="28"/>
          <w:szCs w:val="28"/>
        </w:rPr>
        <w:t>ема: «Буратино</w:t>
      </w:r>
      <w:r w:rsidR="00AA3471" w:rsidRPr="00A37D3F">
        <w:rPr>
          <w:rStyle w:val="c0"/>
          <w:b/>
          <w:color w:val="000000"/>
          <w:sz w:val="28"/>
          <w:szCs w:val="28"/>
        </w:rPr>
        <w:t xml:space="preserve"> в гостях у ребят».</w:t>
      </w:r>
    </w:p>
    <w:p w:rsid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Цель: </w:t>
      </w:r>
      <w:r w:rsidRPr="00A37D3F">
        <w:rPr>
          <w:rStyle w:val="c0"/>
          <w:color w:val="000000"/>
          <w:sz w:val="28"/>
          <w:szCs w:val="28"/>
        </w:rPr>
        <w:t>продолжать знакомить детей с блоками Дьенеша.</w:t>
      </w:r>
    </w:p>
    <w:p w:rsidR="00AA3471" w:rsidRP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b/>
          <w:color w:val="000000"/>
          <w:sz w:val="28"/>
          <w:szCs w:val="28"/>
        </w:rPr>
      </w:pPr>
      <w:r w:rsidRPr="00A37D3F">
        <w:rPr>
          <w:rStyle w:val="c0"/>
          <w:b/>
          <w:color w:val="000000"/>
          <w:sz w:val="28"/>
          <w:szCs w:val="28"/>
        </w:rPr>
        <w:t>Задачи</w:t>
      </w:r>
      <w:r w:rsidR="00AA3471" w:rsidRPr="00A37D3F">
        <w:rPr>
          <w:rStyle w:val="c0"/>
          <w:b/>
          <w:color w:val="000000"/>
          <w:sz w:val="28"/>
          <w:szCs w:val="28"/>
        </w:rPr>
        <w:t>:</w:t>
      </w:r>
    </w:p>
    <w:p w:rsidR="00AA3471" w:rsidRP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i/>
          <w:color w:val="000000"/>
          <w:sz w:val="28"/>
          <w:szCs w:val="28"/>
        </w:rPr>
      </w:pPr>
      <w:r w:rsidRPr="00A37D3F">
        <w:rPr>
          <w:rStyle w:val="c0"/>
          <w:i/>
          <w:color w:val="000000"/>
          <w:sz w:val="28"/>
          <w:szCs w:val="28"/>
        </w:rPr>
        <w:t>Образовательные:</w:t>
      </w:r>
    </w:p>
    <w:p w:rsidR="00AA3471" w:rsidRPr="00AA3471" w:rsidRDefault="00AA3471" w:rsidP="006B24D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566" w:firstLine="0"/>
        <w:jc w:val="both"/>
        <w:rPr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>Систематизировать знания детей по формированию элементарных математических представлений (эталоны геометрических фигур), посредством дидактических игр и игровых заданий.</w:t>
      </w:r>
    </w:p>
    <w:p w:rsidR="00AA3471" w:rsidRPr="00AA3471" w:rsidRDefault="00AA3471" w:rsidP="006B24D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566" w:firstLine="0"/>
        <w:jc w:val="both"/>
        <w:rPr>
          <w:color w:val="000000"/>
          <w:sz w:val="28"/>
          <w:szCs w:val="28"/>
        </w:rPr>
      </w:pPr>
      <w:proofErr w:type="gramStart"/>
      <w:r w:rsidRPr="00AA3471">
        <w:rPr>
          <w:rStyle w:val="c0"/>
          <w:color w:val="000000"/>
          <w:sz w:val="28"/>
          <w:szCs w:val="28"/>
        </w:rPr>
        <w:t>Обобщать знания: о геометрических фигурах — треугольнике, круге, прямоугольнике, квадрате; в умение различать фигуры по форме, цвету, размеру, толщине.</w:t>
      </w:r>
      <w:proofErr w:type="gramEnd"/>
    </w:p>
    <w:p w:rsidR="00AA3471" w:rsidRP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i/>
          <w:color w:val="000000"/>
          <w:sz w:val="28"/>
          <w:szCs w:val="28"/>
        </w:rPr>
      </w:pPr>
      <w:r w:rsidRPr="00A37D3F">
        <w:rPr>
          <w:rStyle w:val="c0"/>
          <w:i/>
          <w:color w:val="000000"/>
          <w:sz w:val="28"/>
          <w:szCs w:val="28"/>
        </w:rPr>
        <w:t>Развивающие:</w:t>
      </w:r>
    </w:p>
    <w:p w:rsidR="00AA3471" w:rsidRPr="00AA3471" w:rsidRDefault="00AA3471" w:rsidP="006B24DD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567" w:right="566" w:firstLine="0"/>
        <w:jc w:val="both"/>
        <w:rPr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>Развивать познавательный интерес, внимание, память, практически</w:t>
      </w:r>
      <w:r w:rsidR="00A37D3F">
        <w:rPr>
          <w:rStyle w:val="c0"/>
          <w:color w:val="000000"/>
          <w:sz w:val="28"/>
          <w:szCs w:val="28"/>
        </w:rPr>
        <w:t xml:space="preserve"> </w:t>
      </w:r>
      <w:r w:rsidRPr="00AA3471">
        <w:rPr>
          <w:rStyle w:val="c0"/>
          <w:color w:val="000000"/>
          <w:sz w:val="28"/>
          <w:szCs w:val="28"/>
        </w:rPr>
        <w:t>- действенное мышление, сообразительность, умение производить логические операции.</w:t>
      </w:r>
    </w:p>
    <w:p w:rsidR="00AA3471" w:rsidRPr="00AA3471" w:rsidRDefault="00AA3471" w:rsidP="006B24DD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567" w:right="566" w:firstLine="0"/>
        <w:jc w:val="both"/>
        <w:rPr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>Развивать творческое воображение, эстетическое восприятие, фантазию.</w:t>
      </w:r>
    </w:p>
    <w:p w:rsidR="00AA3471" w:rsidRPr="00AA3471" w:rsidRDefault="00AA3471" w:rsidP="006B24DD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567" w:right="566" w:firstLine="0"/>
        <w:jc w:val="both"/>
        <w:rPr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>Развивать мелкую моторику рук.</w:t>
      </w:r>
    </w:p>
    <w:p w:rsidR="00AA3471" w:rsidRP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i/>
          <w:color w:val="000000"/>
          <w:sz w:val="28"/>
          <w:szCs w:val="28"/>
        </w:rPr>
      </w:pPr>
      <w:r w:rsidRPr="00A37D3F">
        <w:rPr>
          <w:rStyle w:val="c0"/>
          <w:i/>
          <w:color w:val="000000"/>
          <w:sz w:val="28"/>
          <w:szCs w:val="28"/>
        </w:rPr>
        <w:t>Воспитательные:</w:t>
      </w:r>
    </w:p>
    <w:p w:rsidR="00A37D3F" w:rsidRPr="00A37D3F" w:rsidRDefault="00AA3471" w:rsidP="006B24D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566" w:firstLine="0"/>
        <w:jc w:val="both"/>
        <w:rPr>
          <w:rStyle w:val="c0"/>
          <w:b/>
          <w:color w:val="000000"/>
          <w:sz w:val="28"/>
          <w:szCs w:val="28"/>
        </w:rPr>
      </w:pPr>
      <w:r w:rsidRPr="00A37D3F">
        <w:rPr>
          <w:rStyle w:val="c0"/>
          <w:color w:val="000000"/>
          <w:sz w:val="28"/>
          <w:szCs w:val="28"/>
        </w:rPr>
        <w:t>Воспитывать устойчивый интерес к математике</w:t>
      </w:r>
      <w:r w:rsidR="00A37D3F">
        <w:rPr>
          <w:rStyle w:val="c0"/>
          <w:color w:val="000000"/>
          <w:sz w:val="28"/>
          <w:szCs w:val="28"/>
        </w:rPr>
        <w:t>.</w:t>
      </w:r>
    </w:p>
    <w:p w:rsidR="00AA3471" w:rsidRP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b/>
          <w:color w:val="000000"/>
          <w:sz w:val="28"/>
          <w:szCs w:val="28"/>
        </w:rPr>
      </w:pPr>
      <w:r w:rsidRPr="00A37D3F">
        <w:rPr>
          <w:rStyle w:val="c0"/>
          <w:b/>
          <w:color w:val="000000"/>
          <w:sz w:val="28"/>
          <w:szCs w:val="28"/>
        </w:rPr>
        <w:t>Материал и оборудование:</w:t>
      </w:r>
    </w:p>
    <w:p w:rsid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 xml:space="preserve">учебно-игровое пособие «Логические блоки Дьенеша», </w:t>
      </w:r>
      <w:r w:rsidR="00A37D3F">
        <w:rPr>
          <w:rStyle w:val="c0"/>
          <w:color w:val="000000"/>
          <w:sz w:val="28"/>
          <w:szCs w:val="28"/>
        </w:rPr>
        <w:t>презентация.</w:t>
      </w:r>
    </w:p>
    <w:p w:rsidR="00AA3471" w:rsidRPr="00A37D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b/>
          <w:color w:val="000000"/>
          <w:sz w:val="28"/>
          <w:szCs w:val="28"/>
        </w:rPr>
      </w:pPr>
      <w:r w:rsidRPr="00A37D3F">
        <w:rPr>
          <w:rStyle w:val="c0"/>
          <w:b/>
          <w:color w:val="000000"/>
          <w:sz w:val="28"/>
          <w:szCs w:val="28"/>
        </w:rPr>
        <w:t>Ход занятия:</w:t>
      </w:r>
    </w:p>
    <w:p w:rsidR="00A37D3F" w:rsidRP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A37D3F">
        <w:rPr>
          <w:rStyle w:val="c0"/>
          <w:i/>
          <w:color w:val="000000"/>
          <w:sz w:val="28"/>
          <w:szCs w:val="28"/>
        </w:rPr>
        <w:t>«Собрались все дети вкруг,</w:t>
      </w:r>
    </w:p>
    <w:p w:rsidR="00A37D3F" w:rsidRP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 w:rsidRPr="00A37D3F">
        <w:rPr>
          <w:rStyle w:val="c0"/>
          <w:i/>
          <w:color w:val="000000"/>
          <w:sz w:val="28"/>
          <w:szCs w:val="28"/>
        </w:rPr>
        <w:t>Ты мой друг, и я твой друг,</w:t>
      </w:r>
    </w:p>
    <w:p w:rsidR="00A37D3F" w:rsidRP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 w:rsidRPr="00A37D3F">
        <w:rPr>
          <w:rStyle w:val="c0"/>
          <w:i/>
          <w:color w:val="000000"/>
          <w:sz w:val="28"/>
          <w:szCs w:val="28"/>
        </w:rPr>
        <w:t>Вместе за руки возьмемся</w:t>
      </w:r>
    </w:p>
    <w:p w:rsidR="00A37D3F" w:rsidRPr="00A37D3F" w:rsidRDefault="00A37D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 w:rsidRPr="00A37D3F">
        <w:rPr>
          <w:rStyle w:val="c0"/>
          <w:i/>
          <w:color w:val="000000"/>
          <w:sz w:val="28"/>
          <w:szCs w:val="28"/>
        </w:rPr>
        <w:t>И друг другу улыбнемся!»</w:t>
      </w:r>
    </w:p>
    <w:p w:rsidR="00A37D3F" w:rsidRDefault="006D10BC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Ребята, к нам в гости пришел гость. Хотите узнать кто это? Тогда отгадайте загадку. </w:t>
      </w:r>
    </w:p>
    <w:p w:rsidR="006D10BC" w:rsidRPr="006D10BC" w:rsidRDefault="006D10BC" w:rsidP="006B24DD">
      <w:pPr>
        <w:spacing w:after="0" w:line="240" w:lineRule="auto"/>
        <w:ind w:left="-567" w:right="566"/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D10BC">
        <w:rPr>
          <w:rStyle w:val="a3"/>
          <w:rFonts w:ascii="Times New Roman" w:hAnsi="Times New Roman" w:cs="Times New Roman"/>
          <w:color w:val="auto"/>
          <w:sz w:val="28"/>
          <w:szCs w:val="28"/>
        </w:rPr>
        <w:t>«</w:t>
      </w:r>
      <w:r w:rsidRPr="006D10BC"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  <w:t>Деревянный человечек</w:t>
      </w:r>
    </w:p>
    <w:p w:rsidR="006D10BC" w:rsidRPr="006D10BC" w:rsidRDefault="006D10BC" w:rsidP="006B24DD">
      <w:pPr>
        <w:spacing w:after="0" w:line="240" w:lineRule="auto"/>
        <w:ind w:left="-567" w:right="566"/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D10BC"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  <w:t>На земле и под водой</w:t>
      </w:r>
    </w:p>
    <w:p w:rsidR="006D10BC" w:rsidRPr="006D10BC" w:rsidRDefault="006D10BC" w:rsidP="006B24DD">
      <w:pPr>
        <w:spacing w:after="0" w:line="240" w:lineRule="auto"/>
        <w:ind w:left="-567" w:right="566"/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D10BC"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  <w:t>Ищет ключик золотой.</w:t>
      </w:r>
    </w:p>
    <w:p w:rsidR="006D10BC" w:rsidRPr="006D10BC" w:rsidRDefault="006D10BC" w:rsidP="006B24DD">
      <w:pPr>
        <w:spacing w:after="0" w:line="240" w:lineRule="auto"/>
        <w:ind w:left="-567" w:right="566"/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D10BC">
        <w:rPr>
          <w:rStyle w:val="a3"/>
          <w:rFonts w:ascii="Times New Roman" w:hAnsi="Times New Roman" w:cs="Times New Roman"/>
          <w:color w:val="auto"/>
          <w:sz w:val="28"/>
          <w:szCs w:val="28"/>
          <w:lang w:eastAsia="ru-RU"/>
        </w:rPr>
        <w:t>Всюду нос сует он длинный.</w:t>
      </w:r>
    </w:p>
    <w:p w:rsidR="006D10BC" w:rsidRPr="006D10BC" w:rsidRDefault="006D10BC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a3"/>
          <w:color w:val="auto"/>
          <w:sz w:val="28"/>
          <w:szCs w:val="28"/>
        </w:rPr>
      </w:pPr>
      <w:r w:rsidRPr="006D10BC">
        <w:rPr>
          <w:rStyle w:val="a3"/>
          <w:color w:val="auto"/>
          <w:sz w:val="28"/>
          <w:szCs w:val="28"/>
        </w:rPr>
        <w:t>Кто же это?..</w:t>
      </w:r>
    </w:p>
    <w:p w:rsidR="00AA3471" w:rsidRPr="00AA3471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 xml:space="preserve">Дети: </w:t>
      </w:r>
      <w:r w:rsidR="006D10BC">
        <w:rPr>
          <w:rStyle w:val="c0"/>
          <w:color w:val="000000"/>
          <w:sz w:val="28"/>
          <w:szCs w:val="28"/>
        </w:rPr>
        <w:t>Буратино.</w:t>
      </w:r>
    </w:p>
    <w:p w:rsidR="00AA3471" w:rsidRDefault="002E72B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6D10BC">
        <w:rPr>
          <w:rStyle w:val="c0"/>
          <w:color w:val="000000"/>
          <w:sz w:val="28"/>
          <w:szCs w:val="28"/>
        </w:rPr>
        <w:t xml:space="preserve">Правильно, это Буратино. </w:t>
      </w:r>
      <w:r w:rsidR="007322B0">
        <w:rPr>
          <w:rStyle w:val="c0"/>
          <w:color w:val="000000"/>
          <w:sz w:val="28"/>
          <w:szCs w:val="28"/>
        </w:rPr>
        <w:t xml:space="preserve">Ребята, посмотрите, он какой-то грустный, </w:t>
      </w:r>
      <w:r w:rsidR="001F133F">
        <w:rPr>
          <w:rStyle w:val="c0"/>
          <w:color w:val="000000"/>
          <w:sz w:val="28"/>
          <w:szCs w:val="28"/>
        </w:rPr>
        <w:t>может,</w:t>
      </w:r>
      <w:r w:rsidR="007322B0">
        <w:rPr>
          <w:rStyle w:val="c0"/>
          <w:color w:val="000000"/>
          <w:sz w:val="28"/>
          <w:szCs w:val="28"/>
        </w:rPr>
        <w:t xml:space="preserve"> узнаем, что случилось у него?</w:t>
      </w:r>
      <w:r w:rsidR="001F133F">
        <w:rPr>
          <w:rStyle w:val="c0"/>
          <w:color w:val="000000"/>
          <w:sz w:val="28"/>
          <w:szCs w:val="28"/>
        </w:rPr>
        <w:t xml:space="preserve"> Оказывается</w:t>
      </w:r>
      <w:r w:rsidR="006D10BC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C44CA8">
        <w:rPr>
          <w:rStyle w:val="c0"/>
          <w:color w:val="000000"/>
          <w:sz w:val="28"/>
          <w:szCs w:val="28"/>
        </w:rPr>
        <w:t>Мальвина</w:t>
      </w:r>
      <w:proofErr w:type="spellEnd"/>
      <w:r w:rsidR="00C44CA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попросила Буратино выполнить несколько заданий, день и ночь он пытался их решить, и ничего у него получилось. </w:t>
      </w:r>
      <w:r w:rsidR="00C44CA8">
        <w:rPr>
          <w:rStyle w:val="c0"/>
          <w:color w:val="000000"/>
          <w:sz w:val="28"/>
          <w:szCs w:val="28"/>
        </w:rPr>
        <w:t>О</w:t>
      </w:r>
      <w:r w:rsidR="006D10BC">
        <w:rPr>
          <w:rStyle w:val="c0"/>
          <w:color w:val="000000"/>
          <w:sz w:val="28"/>
          <w:szCs w:val="28"/>
        </w:rPr>
        <w:t xml:space="preserve">н принес </w:t>
      </w:r>
      <w:r w:rsidR="00C44CA8">
        <w:rPr>
          <w:rStyle w:val="c0"/>
          <w:color w:val="000000"/>
          <w:sz w:val="28"/>
          <w:szCs w:val="28"/>
        </w:rPr>
        <w:t xml:space="preserve">эти </w:t>
      </w:r>
      <w:r w:rsidR="006D10BC">
        <w:rPr>
          <w:rStyle w:val="c0"/>
          <w:color w:val="000000"/>
          <w:sz w:val="28"/>
          <w:szCs w:val="28"/>
        </w:rPr>
        <w:t>задания</w:t>
      </w:r>
      <w:r w:rsidR="00C44CA8">
        <w:rPr>
          <w:rStyle w:val="c0"/>
          <w:color w:val="000000"/>
          <w:sz w:val="28"/>
          <w:szCs w:val="28"/>
        </w:rPr>
        <w:t xml:space="preserve"> с собой</w:t>
      </w:r>
      <w:r w:rsidR="006D10BC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и просит нас о помощи</w:t>
      </w:r>
      <w:r w:rsidR="006D10BC">
        <w:rPr>
          <w:rStyle w:val="c0"/>
          <w:color w:val="000000"/>
          <w:sz w:val="28"/>
          <w:szCs w:val="28"/>
        </w:rPr>
        <w:t xml:space="preserve">. </w:t>
      </w:r>
      <w:r w:rsidR="001F133F">
        <w:rPr>
          <w:rStyle w:val="c0"/>
          <w:color w:val="000000"/>
          <w:sz w:val="28"/>
          <w:szCs w:val="28"/>
        </w:rPr>
        <w:t>Ребята, м</w:t>
      </w:r>
      <w:r w:rsidR="00C44CA8">
        <w:rPr>
          <w:rStyle w:val="c0"/>
          <w:color w:val="000000"/>
          <w:sz w:val="28"/>
          <w:szCs w:val="28"/>
        </w:rPr>
        <w:t>ы поможем</w:t>
      </w:r>
      <w:r>
        <w:rPr>
          <w:rStyle w:val="c0"/>
          <w:color w:val="000000"/>
          <w:sz w:val="28"/>
          <w:szCs w:val="28"/>
        </w:rPr>
        <w:t xml:space="preserve"> выполнить задания</w:t>
      </w:r>
      <w:r w:rsidR="00C44CA8">
        <w:rPr>
          <w:rStyle w:val="c0"/>
          <w:color w:val="000000"/>
          <w:sz w:val="28"/>
          <w:szCs w:val="28"/>
        </w:rPr>
        <w:t>?</w:t>
      </w:r>
    </w:p>
    <w:p w:rsidR="006D10BC" w:rsidRDefault="006D10BC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Дети: Да.</w:t>
      </w:r>
    </w:p>
    <w:p w:rsidR="002E72B1" w:rsidRPr="00AA3471" w:rsidRDefault="002E72B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задания</w:t>
      </w:r>
      <w:r w:rsidR="001F133F">
        <w:rPr>
          <w:rStyle w:val="c0"/>
          <w:color w:val="000000"/>
          <w:sz w:val="28"/>
          <w:szCs w:val="28"/>
        </w:rPr>
        <w:t xml:space="preserve"> то не простые, они</w:t>
      </w:r>
      <w:r>
        <w:rPr>
          <w:rStyle w:val="c0"/>
          <w:color w:val="000000"/>
          <w:sz w:val="28"/>
          <w:szCs w:val="28"/>
        </w:rPr>
        <w:t xml:space="preserve"> связаны с блоками Дьенеша.</w:t>
      </w:r>
    </w:p>
    <w:p w:rsidR="006D10BC" w:rsidRDefault="002E72B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Давайте с вами вспомним, какие у нас есть символы.</w:t>
      </w:r>
    </w:p>
    <w:p w:rsidR="002E72B1" w:rsidRDefault="001F13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Геометрические фигуры</w:t>
      </w:r>
      <w:proofErr w:type="gramStart"/>
      <w:r>
        <w:rPr>
          <w:rStyle w:val="c0"/>
          <w:color w:val="000000"/>
          <w:sz w:val="28"/>
          <w:szCs w:val="28"/>
        </w:rPr>
        <w:t xml:space="preserve"> -</w:t>
      </w:r>
      <w:r w:rsidR="002E72B1">
        <w:rPr>
          <w:rStyle w:val="c0"/>
          <w:color w:val="000000"/>
          <w:sz w:val="28"/>
          <w:szCs w:val="28"/>
        </w:rPr>
        <w:t>?</w:t>
      </w:r>
      <w:r w:rsidR="007322B0">
        <w:rPr>
          <w:rStyle w:val="c0"/>
          <w:color w:val="000000"/>
          <w:sz w:val="28"/>
          <w:szCs w:val="28"/>
        </w:rPr>
        <w:t xml:space="preserve"> </w:t>
      </w:r>
      <w:proofErr w:type="gramEnd"/>
      <w:r>
        <w:rPr>
          <w:rStyle w:val="c0"/>
          <w:color w:val="000000"/>
          <w:sz w:val="28"/>
          <w:szCs w:val="28"/>
        </w:rPr>
        <w:t>Цвет -</w:t>
      </w:r>
      <w:r w:rsidR="002E72B1">
        <w:rPr>
          <w:rStyle w:val="c0"/>
          <w:color w:val="000000"/>
          <w:sz w:val="28"/>
          <w:szCs w:val="28"/>
        </w:rPr>
        <w:t>?</w:t>
      </w:r>
      <w:r w:rsidR="007322B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Толщина -</w:t>
      </w:r>
      <w:r w:rsidR="002E72B1">
        <w:rPr>
          <w:rStyle w:val="c0"/>
          <w:color w:val="000000"/>
          <w:sz w:val="28"/>
          <w:szCs w:val="28"/>
        </w:rPr>
        <w:t>?</w:t>
      </w:r>
      <w:r w:rsidR="007322B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Размер -</w:t>
      </w:r>
      <w:r w:rsidR="002E72B1">
        <w:rPr>
          <w:rStyle w:val="c0"/>
          <w:color w:val="000000"/>
          <w:sz w:val="28"/>
          <w:szCs w:val="28"/>
        </w:rPr>
        <w:t>?</w:t>
      </w:r>
    </w:p>
    <w:p w:rsidR="007322B0" w:rsidRDefault="007322B0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Хорошо.</w:t>
      </w:r>
    </w:p>
    <w:p w:rsidR="001F133F" w:rsidRDefault="001F13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 вы думаете, что означают перечеркнутые ф</w:t>
      </w:r>
      <w:r w:rsidR="007B1206">
        <w:rPr>
          <w:rStyle w:val="c0"/>
          <w:color w:val="000000"/>
          <w:sz w:val="28"/>
          <w:szCs w:val="28"/>
        </w:rPr>
        <w:t>игуры?</w:t>
      </w:r>
    </w:p>
    <w:p w:rsidR="007B1206" w:rsidRPr="007B1206" w:rsidRDefault="007B1206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 w:rsidRPr="007322B0">
        <w:rPr>
          <w:rStyle w:val="c0"/>
          <w:i/>
          <w:color w:val="000000"/>
          <w:sz w:val="28"/>
          <w:szCs w:val="28"/>
        </w:rPr>
        <w:t>Объяснить детям, что означают зачеркнутые фигуры.</w:t>
      </w:r>
    </w:p>
    <w:p w:rsidR="001F133F" w:rsidRPr="001F133F" w:rsidRDefault="001F13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-Хорошо, ну что приступим к решению заданий.</w:t>
      </w:r>
    </w:p>
    <w:p w:rsidR="001F133F" w:rsidRDefault="007322B0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 ЗАДАНИЕ – «Реши пример»</w:t>
      </w:r>
    </w:p>
    <w:p w:rsidR="001F133F" w:rsidRDefault="001F13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Ребята, давайте с вами разомнемся.</w:t>
      </w:r>
    </w:p>
    <w:p w:rsidR="001F133F" w:rsidRDefault="001F133F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Встаем возле своих стульчиков.</w:t>
      </w:r>
    </w:p>
    <w:p w:rsidR="001F133F" w:rsidRPr="001F133F" w:rsidRDefault="001F133F" w:rsidP="006B24DD">
      <w:pPr>
        <w:pStyle w:val="a4"/>
        <w:shd w:val="clear" w:color="auto" w:fill="FFFFFF"/>
        <w:spacing w:before="0" w:beforeAutospacing="0" w:after="0" w:afterAutospacing="0"/>
        <w:ind w:left="-567" w:right="566"/>
        <w:textAlignment w:val="baseline"/>
        <w:rPr>
          <w:i/>
          <w:color w:val="000000"/>
          <w:sz w:val="28"/>
          <w:u w:val="single"/>
        </w:rPr>
      </w:pPr>
      <w:r w:rsidRPr="001F133F">
        <w:rPr>
          <w:i/>
          <w:color w:val="000000"/>
          <w:sz w:val="28"/>
          <w:u w:val="single"/>
        </w:rPr>
        <w:t>«Буратино потянулся,</w:t>
      </w:r>
      <w:r w:rsidRPr="001F133F">
        <w:rPr>
          <w:i/>
          <w:color w:val="000000"/>
          <w:sz w:val="28"/>
          <w:u w:val="single"/>
        </w:rPr>
        <w:br/>
        <w:t>Раз — нагнулся,</w:t>
      </w:r>
      <w:r w:rsidRPr="001F133F">
        <w:rPr>
          <w:i/>
          <w:color w:val="000000"/>
          <w:sz w:val="28"/>
          <w:u w:val="single"/>
        </w:rPr>
        <w:br/>
        <w:t>Два — нагнулся,</w:t>
      </w:r>
      <w:r w:rsidRPr="001F133F">
        <w:rPr>
          <w:i/>
          <w:color w:val="000000"/>
          <w:sz w:val="28"/>
          <w:u w:val="single"/>
        </w:rPr>
        <w:br/>
        <w:t>Три — нагнулся.</w:t>
      </w:r>
      <w:r w:rsidRPr="001F133F">
        <w:rPr>
          <w:i/>
          <w:color w:val="000000"/>
          <w:sz w:val="28"/>
          <w:u w:val="single"/>
        </w:rPr>
        <w:br/>
        <w:t>Руки в стороны развел,</w:t>
      </w:r>
      <w:r w:rsidRPr="001F133F">
        <w:rPr>
          <w:i/>
          <w:color w:val="000000"/>
          <w:sz w:val="28"/>
          <w:u w:val="single"/>
        </w:rPr>
        <w:br/>
        <w:t>Ключик, видно, не нашел.</w:t>
      </w:r>
      <w:r w:rsidRPr="001F133F">
        <w:rPr>
          <w:i/>
          <w:color w:val="000000"/>
          <w:sz w:val="28"/>
          <w:u w:val="single"/>
        </w:rPr>
        <w:br/>
        <w:t>Чтобы ключик нам достать,</w:t>
      </w:r>
      <w:r w:rsidRPr="001F133F">
        <w:rPr>
          <w:i/>
          <w:color w:val="000000"/>
          <w:sz w:val="28"/>
          <w:u w:val="single"/>
        </w:rPr>
        <w:br/>
        <w:t>Нужно на носочки встать.</w:t>
      </w:r>
    </w:p>
    <w:p w:rsidR="001F133F" w:rsidRPr="001F133F" w:rsidRDefault="001F133F" w:rsidP="006B24DD">
      <w:pPr>
        <w:pStyle w:val="a4"/>
        <w:shd w:val="clear" w:color="auto" w:fill="FFFFFF"/>
        <w:spacing w:before="0" w:beforeAutospacing="0" w:after="0" w:afterAutospacing="0"/>
        <w:ind w:left="-567" w:right="566"/>
        <w:textAlignment w:val="baseline"/>
        <w:rPr>
          <w:rStyle w:val="c0"/>
          <w:i/>
          <w:color w:val="000000"/>
          <w:sz w:val="28"/>
          <w:u w:val="single"/>
        </w:rPr>
      </w:pPr>
      <w:r w:rsidRPr="001F133F">
        <w:rPr>
          <w:i/>
          <w:color w:val="000000"/>
          <w:sz w:val="28"/>
          <w:u w:val="single"/>
        </w:rPr>
        <w:t>Буратино потянулс</w:t>
      </w:r>
      <w:proofErr w:type="gramStart"/>
      <w:r w:rsidRPr="001F133F">
        <w:rPr>
          <w:i/>
          <w:color w:val="000000"/>
          <w:sz w:val="28"/>
          <w:u w:val="single"/>
        </w:rPr>
        <w:t>я-</w:t>
      </w:r>
      <w:proofErr w:type="gramEnd"/>
      <w:r w:rsidRPr="001F133F">
        <w:rPr>
          <w:i/>
          <w:color w:val="000000"/>
          <w:sz w:val="28"/>
          <w:u w:val="single"/>
        </w:rPr>
        <w:br/>
        <w:t>Раз нагнулся, два нагнулся,</w:t>
      </w:r>
      <w:r w:rsidRPr="001F133F">
        <w:rPr>
          <w:i/>
          <w:color w:val="000000"/>
          <w:sz w:val="28"/>
          <w:u w:val="single"/>
        </w:rPr>
        <w:br/>
        <w:t>Руки вытянул, согнул</w:t>
      </w:r>
      <w:r w:rsidRPr="001F133F">
        <w:rPr>
          <w:i/>
          <w:color w:val="000000"/>
          <w:sz w:val="28"/>
          <w:u w:val="single"/>
        </w:rPr>
        <w:br/>
        <w:t>И по улице шагнул.»</w:t>
      </w:r>
    </w:p>
    <w:p w:rsidR="007322B0" w:rsidRDefault="007322B0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 ЗАДАНИЕ – «Засели домики»</w:t>
      </w:r>
    </w:p>
    <w:p w:rsidR="007322B0" w:rsidRDefault="007322B0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 ЗАДАНИЕ – «У кого в гостях </w:t>
      </w:r>
      <w:proofErr w:type="spellStart"/>
      <w:r>
        <w:rPr>
          <w:rStyle w:val="c0"/>
          <w:color w:val="000000"/>
          <w:sz w:val="28"/>
          <w:szCs w:val="28"/>
        </w:rPr>
        <w:t>Артемон</w:t>
      </w:r>
      <w:proofErr w:type="spellEnd"/>
      <w:r>
        <w:rPr>
          <w:rStyle w:val="c0"/>
          <w:color w:val="000000"/>
          <w:sz w:val="28"/>
          <w:szCs w:val="28"/>
        </w:rPr>
        <w:t>?»</w:t>
      </w:r>
    </w:p>
    <w:p w:rsidR="00E84D8D" w:rsidRPr="00E84D8D" w:rsidRDefault="00E84D8D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 w:rsidRPr="00E84D8D">
        <w:rPr>
          <w:rStyle w:val="c0"/>
          <w:i/>
          <w:color w:val="000000"/>
          <w:sz w:val="28"/>
          <w:szCs w:val="28"/>
        </w:rPr>
        <w:t>Если есть время…</w:t>
      </w:r>
    </w:p>
    <w:p w:rsidR="00CD1A58" w:rsidRDefault="00CD1A58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 ЗАДАНИЕ – «Найди общие фигуры»</w:t>
      </w:r>
      <w:r w:rsidR="00E84D8D">
        <w:rPr>
          <w:rStyle w:val="c0"/>
          <w:color w:val="000000"/>
          <w:sz w:val="28"/>
          <w:szCs w:val="28"/>
        </w:rPr>
        <w:t xml:space="preserve"> </w:t>
      </w:r>
    </w:p>
    <w:p w:rsidR="00E84D8D" w:rsidRPr="00E84D8D" w:rsidRDefault="00E84D8D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i/>
          <w:color w:val="000000"/>
          <w:sz w:val="28"/>
          <w:szCs w:val="28"/>
        </w:rPr>
      </w:pPr>
      <w:r w:rsidRPr="00E84D8D">
        <w:rPr>
          <w:rStyle w:val="c0"/>
          <w:i/>
          <w:color w:val="000000"/>
          <w:sz w:val="28"/>
          <w:szCs w:val="28"/>
        </w:rPr>
        <w:t>Выполняем все вместе</w:t>
      </w:r>
      <w:r>
        <w:rPr>
          <w:rStyle w:val="c0"/>
          <w:i/>
          <w:color w:val="000000"/>
          <w:sz w:val="28"/>
          <w:szCs w:val="28"/>
        </w:rPr>
        <w:t>.</w:t>
      </w:r>
    </w:p>
    <w:p w:rsidR="007B1206" w:rsidRDefault="007322B0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задания выполнили, Буратино очень рад, настроение у него улучшилось, он нам очень благодарен и говорит нам «Спасибо»</w:t>
      </w:r>
      <w:r w:rsidR="007B1206">
        <w:rPr>
          <w:rStyle w:val="c0"/>
          <w:color w:val="000000"/>
          <w:sz w:val="28"/>
          <w:szCs w:val="28"/>
        </w:rPr>
        <w:t>.</w:t>
      </w:r>
    </w:p>
    <w:p w:rsidR="007B1206" w:rsidRDefault="007B1206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Нам пора прощаться с Буратино.</w:t>
      </w:r>
    </w:p>
    <w:p w:rsidR="00AA3471" w:rsidRPr="001F133F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b/>
          <w:color w:val="000000"/>
          <w:sz w:val="28"/>
          <w:szCs w:val="28"/>
        </w:rPr>
      </w:pPr>
      <w:r w:rsidRPr="001F133F">
        <w:rPr>
          <w:rStyle w:val="c0"/>
          <w:b/>
          <w:color w:val="000000"/>
          <w:sz w:val="28"/>
          <w:szCs w:val="28"/>
        </w:rPr>
        <w:t>Заключительная часть</w:t>
      </w:r>
      <w:r w:rsidR="006D10BC" w:rsidRPr="001F133F">
        <w:rPr>
          <w:rStyle w:val="c0"/>
          <w:b/>
          <w:color w:val="000000"/>
          <w:sz w:val="28"/>
          <w:szCs w:val="28"/>
        </w:rPr>
        <w:t>.</w:t>
      </w:r>
    </w:p>
    <w:p w:rsidR="00AA3471" w:rsidRPr="00AA3471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>Воспитатель: Ребята, наше занятие подошло к концу. Вы такие молодцы,</w:t>
      </w:r>
      <w:r w:rsidR="00C44CA8">
        <w:rPr>
          <w:rStyle w:val="c0"/>
          <w:color w:val="000000"/>
          <w:sz w:val="28"/>
          <w:szCs w:val="28"/>
        </w:rPr>
        <w:t xml:space="preserve"> я вами довольна,</w:t>
      </w:r>
      <w:r w:rsidRPr="00AA3471">
        <w:rPr>
          <w:rStyle w:val="c0"/>
          <w:color w:val="000000"/>
          <w:sz w:val="28"/>
          <w:szCs w:val="28"/>
        </w:rPr>
        <w:t xml:space="preserve"> столько заданий выполнили! Ребята, а кто был у нас в гостях</w:t>
      </w:r>
      <w:r w:rsidR="006D10BC">
        <w:rPr>
          <w:rStyle w:val="c0"/>
          <w:color w:val="000000"/>
          <w:sz w:val="28"/>
          <w:szCs w:val="28"/>
        </w:rPr>
        <w:t>?</w:t>
      </w:r>
    </w:p>
    <w:p w:rsidR="006D10BC" w:rsidRDefault="006D10BC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Дети: Буратино.</w:t>
      </w:r>
    </w:p>
    <w:p w:rsidR="00AA3471" w:rsidRPr="00AA3471" w:rsidRDefault="00C44CA8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</w:t>
      </w:r>
      <w:r w:rsidR="00AA3471" w:rsidRPr="00AA3471">
        <w:rPr>
          <w:rStyle w:val="c0"/>
          <w:color w:val="000000"/>
          <w:sz w:val="28"/>
          <w:szCs w:val="28"/>
        </w:rPr>
        <w:t>то мы делали сегодня на занятии? Что нового вы сегодня узнали?</w:t>
      </w:r>
    </w:p>
    <w:p w:rsidR="00AA3471" w:rsidRDefault="00AA3471" w:rsidP="006B24DD">
      <w:pPr>
        <w:pStyle w:val="c1"/>
        <w:shd w:val="clear" w:color="auto" w:fill="FFFFFF"/>
        <w:spacing w:before="0" w:beforeAutospacing="0" w:after="0" w:afterAutospacing="0"/>
        <w:ind w:left="-567" w:right="566"/>
        <w:jc w:val="both"/>
        <w:rPr>
          <w:rStyle w:val="c0"/>
          <w:color w:val="000000"/>
          <w:sz w:val="28"/>
          <w:szCs w:val="28"/>
        </w:rPr>
      </w:pPr>
      <w:r w:rsidRPr="00AA3471">
        <w:rPr>
          <w:rStyle w:val="c0"/>
          <w:color w:val="000000"/>
          <w:sz w:val="28"/>
          <w:szCs w:val="28"/>
        </w:rPr>
        <w:t>Ответы детей</w:t>
      </w:r>
    </w:p>
    <w:p w:rsidR="003D0E09" w:rsidRDefault="003D0E09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6B24DD">
      <w:pPr>
        <w:ind w:left="-567"/>
        <w:rPr>
          <w:rFonts w:ascii="Times New Roman" w:hAnsi="Times New Roman" w:cs="Times New Roman"/>
          <w:sz w:val="28"/>
        </w:rPr>
      </w:pPr>
    </w:p>
    <w:p w:rsidR="00CD1A58" w:rsidRDefault="00CD1A58" w:rsidP="00CD1A58">
      <w:pPr>
        <w:rPr>
          <w:rFonts w:ascii="Times New Roman" w:hAnsi="Times New Roman" w:cs="Times New Roman"/>
          <w:sz w:val="28"/>
        </w:rPr>
      </w:pPr>
    </w:p>
    <w:p w:rsidR="00CD1A58" w:rsidRDefault="00CD1A58" w:rsidP="00CD1A58">
      <w:pPr>
        <w:ind w:left="-993"/>
        <w:rPr>
          <w:rFonts w:ascii="Times New Roman" w:hAnsi="Times New Roman" w:cs="Times New Roman"/>
          <w:sz w:val="28"/>
        </w:rPr>
      </w:pPr>
      <w:r w:rsidRPr="00CD1A58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775450" cy="4826000"/>
            <wp:effectExtent l="19050" t="0" r="635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88632" cy="4824536"/>
                      <a:chOff x="1763688" y="692696"/>
                      <a:chExt cx="5688632" cy="4824536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1763688" y="2492896"/>
                        <a:ext cx="5688632" cy="302433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" name="Прямая соединительная линия 5"/>
                      <a:cNvCxnSpPr/>
                    </a:nvCxnSpPr>
                    <a:spPr>
                      <a:xfrm>
                        <a:off x="3635896" y="2492896"/>
                        <a:ext cx="0" cy="2952328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единительная линия 6"/>
                      <a:cNvCxnSpPr/>
                    </a:nvCxnSpPr>
                    <a:spPr>
                      <a:xfrm>
                        <a:off x="5508104" y="2492896"/>
                        <a:ext cx="0" cy="2952328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Прямая соединительная линия 7"/>
                      <a:cNvCxnSpPr>
                        <a:stCxn id="4" idx="3"/>
                        <a:endCxn id="4" idx="1"/>
                      </a:cNvCxnSpPr>
                    </a:nvCxnSpPr>
                    <a:spPr>
                      <a:xfrm flipH="1">
                        <a:off x="1763688" y="4005064"/>
                        <a:ext cx="568863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Равнобедренный треугольник 10"/>
                      <a:cNvSpPr/>
                    </a:nvSpPr>
                    <a:spPr>
                      <a:xfrm>
                        <a:off x="1763688" y="692696"/>
                        <a:ext cx="5688632" cy="1767801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CD1A58" w:rsidRPr="00AA3471" w:rsidRDefault="00CD1A58" w:rsidP="00CD1A58">
      <w:pPr>
        <w:ind w:left="-1134"/>
        <w:rPr>
          <w:rFonts w:ascii="Times New Roman" w:hAnsi="Times New Roman" w:cs="Times New Roman"/>
          <w:sz w:val="28"/>
        </w:rPr>
      </w:pPr>
      <w:r w:rsidRPr="00CD1A5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864350" cy="4826000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88632" cy="4824536"/>
                      <a:chOff x="1763688" y="692696"/>
                      <a:chExt cx="5688632" cy="4824536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1763688" y="2492896"/>
                        <a:ext cx="5688632" cy="302433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" name="Прямая соединительная линия 4"/>
                      <a:cNvCxnSpPr/>
                    </a:nvCxnSpPr>
                    <a:spPr>
                      <a:xfrm>
                        <a:off x="3131840" y="2492896"/>
                        <a:ext cx="0" cy="302433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" name="Прямая соединительная линия 5"/>
                      <a:cNvCxnSpPr>
                        <a:endCxn id="4" idx="2"/>
                      </a:cNvCxnSpPr>
                    </a:nvCxnSpPr>
                    <a:spPr>
                      <a:xfrm flipH="1">
                        <a:off x="4608004" y="2492896"/>
                        <a:ext cx="36004" cy="302433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единительная линия 6"/>
                      <a:cNvCxnSpPr>
                        <a:stCxn id="4" idx="3"/>
                        <a:endCxn id="4" idx="1"/>
                      </a:cNvCxnSpPr>
                    </a:nvCxnSpPr>
                    <a:spPr>
                      <a:xfrm flipH="1">
                        <a:off x="1763688" y="4005064"/>
                        <a:ext cx="568863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" name="Равнобедренный треугольник 7"/>
                      <a:cNvSpPr/>
                    </a:nvSpPr>
                    <a:spPr>
                      <a:xfrm>
                        <a:off x="1763688" y="692696"/>
                        <a:ext cx="5688632" cy="1767801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8" name="Прямая соединительная линия 17"/>
                      <a:cNvCxnSpPr/>
                    </a:nvCxnSpPr>
                    <a:spPr>
                      <a:xfrm>
                        <a:off x="6084168" y="2492896"/>
                        <a:ext cx="0" cy="302433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sectPr w:rsidR="00CD1A58" w:rsidRPr="00AA3471" w:rsidSect="00AA347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3B2"/>
    <w:multiLevelType w:val="hybridMultilevel"/>
    <w:tmpl w:val="0DACE9E8"/>
    <w:lvl w:ilvl="0" w:tplc="57061698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1017DB3"/>
    <w:multiLevelType w:val="hybridMultilevel"/>
    <w:tmpl w:val="334AF472"/>
    <w:lvl w:ilvl="0" w:tplc="57061698">
      <w:numFmt w:val="bullet"/>
      <w:lvlText w:val="•"/>
      <w:lvlJc w:val="left"/>
      <w:pPr>
        <w:ind w:left="-11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42E5E52"/>
    <w:multiLevelType w:val="hybridMultilevel"/>
    <w:tmpl w:val="61D0016E"/>
    <w:lvl w:ilvl="0" w:tplc="57061698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159C3D62"/>
    <w:multiLevelType w:val="hybridMultilevel"/>
    <w:tmpl w:val="38209318"/>
    <w:lvl w:ilvl="0" w:tplc="57061698">
      <w:numFmt w:val="bullet"/>
      <w:lvlText w:val="•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1275235"/>
    <w:multiLevelType w:val="hybridMultilevel"/>
    <w:tmpl w:val="F196B88A"/>
    <w:lvl w:ilvl="0" w:tplc="57061698">
      <w:numFmt w:val="bullet"/>
      <w:lvlText w:val="•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9B75B5A"/>
    <w:multiLevelType w:val="hybridMultilevel"/>
    <w:tmpl w:val="C0B09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56F3AFF"/>
    <w:multiLevelType w:val="hybridMultilevel"/>
    <w:tmpl w:val="1B32979A"/>
    <w:lvl w:ilvl="0" w:tplc="57061698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A3471"/>
    <w:rsid w:val="001874D8"/>
    <w:rsid w:val="001F133F"/>
    <w:rsid w:val="002E72B1"/>
    <w:rsid w:val="003D0E09"/>
    <w:rsid w:val="006B24DD"/>
    <w:rsid w:val="006D10BC"/>
    <w:rsid w:val="007322B0"/>
    <w:rsid w:val="007B1206"/>
    <w:rsid w:val="00852342"/>
    <w:rsid w:val="00A37D3F"/>
    <w:rsid w:val="00AA3471"/>
    <w:rsid w:val="00C44CA8"/>
    <w:rsid w:val="00CD1A58"/>
    <w:rsid w:val="00E72B80"/>
    <w:rsid w:val="00E8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3471"/>
  </w:style>
  <w:style w:type="paragraph" w:customStyle="1" w:styleId="c5">
    <w:name w:val="c5"/>
    <w:basedOn w:val="a"/>
    <w:rsid w:val="00AA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6D10BC"/>
    <w:rPr>
      <w:i/>
      <w:iCs/>
      <w:color w:val="808080" w:themeColor="text1" w:themeTint="7F"/>
    </w:rPr>
  </w:style>
  <w:style w:type="paragraph" w:styleId="a4">
    <w:name w:val="Normal (Web)"/>
    <w:basedOn w:val="a"/>
    <w:uiPriority w:val="99"/>
    <w:unhideWhenUsed/>
    <w:rsid w:val="001F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4C0A8-DD52-4BFA-B6C0-BA519361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2018-11-20T10:15:00Z</dcterms:created>
  <dcterms:modified xsi:type="dcterms:W3CDTF">2019-02-07T08:14:00Z</dcterms:modified>
</cp:coreProperties>
</file>