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98" w:rsidRDefault="00C11398" w:rsidP="00C11398">
      <w:pPr>
        <w:shd w:val="clear" w:color="auto" w:fill="FFFFFF"/>
        <w:spacing w:after="0" w:line="563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Муниципальное бюджетное дошкольное образовательное учреждение</w:t>
      </w:r>
    </w:p>
    <w:p w:rsidR="00C11398" w:rsidRP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Детский сад №71 «Огонек»</w:t>
      </w: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Доклад</w:t>
      </w:r>
    </w:p>
    <w:p w:rsidR="00C11398" w:rsidRP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C11398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Роль дидактической игры в условиях реализации ФГОС ДО</w:t>
      </w: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Выполнила: Гараева П.А.</w:t>
      </w:r>
    </w:p>
    <w:p w:rsidR="00C11398" w:rsidRDefault="00C11398" w:rsidP="00C11398">
      <w:pPr>
        <w:shd w:val="clear" w:color="auto" w:fill="FFFFFF"/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Улан –Удэ,</w:t>
      </w:r>
    </w:p>
    <w:p w:rsid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2017г</w:t>
      </w:r>
    </w:p>
    <w:p w:rsidR="00C11398" w:rsidRDefault="00C11398" w:rsidP="00C11398">
      <w:pPr>
        <w:shd w:val="clear" w:color="auto" w:fill="FFFFFF"/>
        <w:spacing w:after="0" w:line="563" w:lineRule="atLeast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C11398" w:rsidRPr="00C11398" w:rsidRDefault="00C11398" w:rsidP="00C11398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C11398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Р</w:t>
      </w:r>
      <w:r w:rsidRPr="00C11398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оль дидактической игры в условиях реализации ФГОС ДО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</w:t>
      </w:r>
      <w:r w:rsidRPr="00C11398">
        <w:rPr>
          <w:rFonts w:ascii="Verdana" w:hAnsi="Verdana"/>
          <w:sz w:val="21"/>
          <w:szCs w:val="21"/>
        </w:rPr>
        <w:t>Дидактические игры —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 xml:space="preserve">Значение дидактической игры при работе на </w:t>
      </w:r>
      <w:proofErr w:type="spellStart"/>
      <w:r w:rsidRPr="00C11398">
        <w:rPr>
          <w:rFonts w:ascii="Verdana" w:hAnsi="Verdana"/>
          <w:sz w:val="21"/>
          <w:szCs w:val="21"/>
        </w:rPr>
        <w:t>логопункте</w:t>
      </w:r>
      <w:proofErr w:type="spellEnd"/>
      <w:r w:rsidRPr="00C11398">
        <w:rPr>
          <w:rFonts w:ascii="Verdana" w:hAnsi="Verdana"/>
          <w:sz w:val="21"/>
          <w:szCs w:val="21"/>
        </w:rPr>
        <w:t xml:space="preserve"> очень большое: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-Развитие познавательных и умственных способностей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-Развитие речи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-Социально- нравственное развитие ребенка-дошкольника.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Дидактические игры можно разделить на следующие виды: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 xml:space="preserve">Настольно- печатные игры – могут представлять </w:t>
      </w:r>
      <w:proofErr w:type="gramStart"/>
      <w:r w:rsidRPr="00C11398">
        <w:rPr>
          <w:rFonts w:ascii="Verdana" w:hAnsi="Verdana"/>
          <w:sz w:val="21"/>
          <w:szCs w:val="21"/>
        </w:rPr>
        <w:t>собой  парные</w:t>
      </w:r>
      <w:proofErr w:type="gramEnd"/>
      <w:r w:rsidRPr="00C11398">
        <w:rPr>
          <w:rFonts w:ascii="Verdana" w:hAnsi="Verdana"/>
          <w:sz w:val="21"/>
          <w:szCs w:val="21"/>
        </w:rPr>
        <w:t xml:space="preserve"> картинки , лото они развивают речевые навыки, логику, внимание, умение моделировать жизненные схемы и принимать решения, развивать навыки самоконтроля, математические способности,  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Игры с предметами (игрушками) - основаны на непосредственном восприятии детей, соответствуют стремлению ребенка действовать с предметами и таким образом знакомиться с ними.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Словесные игры -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Согла</w:t>
      </w:r>
      <w:r w:rsidRPr="00C11398">
        <w:rPr>
          <w:rFonts w:ascii="Verdana" w:hAnsi="Verdana"/>
          <w:sz w:val="21"/>
          <w:szCs w:val="21"/>
        </w:rPr>
        <w:t>сно ФГОС ДО: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 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 xml:space="preserve">-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</w:t>
      </w:r>
      <w:r w:rsidRPr="00C11398">
        <w:rPr>
          <w:rFonts w:ascii="Verdana" w:hAnsi="Verdana"/>
          <w:sz w:val="21"/>
          <w:szCs w:val="21"/>
        </w:rPr>
        <w:lastRenderedPageBreak/>
        <w:t>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Дидактические игры занимают важное место в реализации ФГОС ДО, поскольку, обязательным элементом в них является познавательное содержание и умственные задачи. Многократно участвуя в игре, ребёнок прочно осваивает знания, которыми он оперирует. А решая умственную задачу в игре, ребёнок учится запоминать, воспроизводить, классифицировать предметы и явления по общим признакам.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 Дидактические игры —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 xml:space="preserve">Значение дидактической игры при работе на </w:t>
      </w:r>
      <w:proofErr w:type="spellStart"/>
      <w:r w:rsidRPr="00C11398">
        <w:rPr>
          <w:rFonts w:ascii="Verdana" w:hAnsi="Verdana"/>
          <w:sz w:val="21"/>
          <w:szCs w:val="21"/>
        </w:rPr>
        <w:t>логопункте</w:t>
      </w:r>
      <w:proofErr w:type="spellEnd"/>
      <w:r w:rsidRPr="00C11398">
        <w:rPr>
          <w:rFonts w:ascii="Verdana" w:hAnsi="Verdana"/>
          <w:sz w:val="21"/>
          <w:szCs w:val="21"/>
        </w:rPr>
        <w:t xml:space="preserve"> очень большое: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-Развитие познавательных и умственных способностей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-Развитие речи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-Социально- нравственное развитие ребенка-дошкольника.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Дидактические игры можно разделить на следующие виды: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 xml:space="preserve">Настольно- печатные игры – могут представлять </w:t>
      </w:r>
      <w:proofErr w:type="gramStart"/>
      <w:r w:rsidRPr="00C11398">
        <w:rPr>
          <w:rFonts w:ascii="Verdana" w:hAnsi="Verdana"/>
          <w:sz w:val="21"/>
          <w:szCs w:val="21"/>
        </w:rPr>
        <w:t>собой  парные</w:t>
      </w:r>
      <w:proofErr w:type="gramEnd"/>
      <w:r w:rsidRPr="00C11398">
        <w:rPr>
          <w:rFonts w:ascii="Verdana" w:hAnsi="Verdana"/>
          <w:sz w:val="21"/>
          <w:szCs w:val="21"/>
        </w:rPr>
        <w:t xml:space="preserve"> картинки , лото они развивают речевые навыки, логику, внимание, умение моделировать жизненные схемы и принимать решения, развивать навыки самоконтроля, математические способности,  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Игры с предметами (игрушками) - основаны на непосредственном восприятии детей, соответствуют стремлению ребенка действовать с предметами и таким образом знакомиться с ними.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Словесные игры -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Согла</w:t>
      </w:r>
      <w:bookmarkStart w:id="0" w:name="_GoBack"/>
      <w:bookmarkEnd w:id="0"/>
      <w:r w:rsidRPr="00C11398">
        <w:rPr>
          <w:rFonts w:ascii="Verdana" w:hAnsi="Verdana"/>
          <w:sz w:val="21"/>
          <w:szCs w:val="21"/>
        </w:rPr>
        <w:t>сно ФГОС ДО: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- 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 xml:space="preserve">-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</w:t>
      </w:r>
      <w:r w:rsidRPr="00C11398">
        <w:rPr>
          <w:rFonts w:ascii="Verdana" w:hAnsi="Verdana"/>
          <w:sz w:val="21"/>
          <w:szCs w:val="21"/>
        </w:rPr>
        <w:lastRenderedPageBreak/>
        <w:t>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C11398" w:rsidRPr="00C11398" w:rsidRDefault="00C11398" w:rsidP="00C11398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rFonts w:ascii="Verdana" w:hAnsi="Verdana"/>
          <w:sz w:val="21"/>
          <w:szCs w:val="21"/>
        </w:rPr>
      </w:pPr>
      <w:r w:rsidRPr="00C11398">
        <w:rPr>
          <w:rFonts w:ascii="Verdana" w:hAnsi="Verdana"/>
          <w:sz w:val="21"/>
          <w:szCs w:val="21"/>
        </w:rPr>
        <w:t>Дидактические игры занимают важное место в реализации ФГОС ДО, поскольку, обязательным элементом в них является познавательное содержание и умственные задачи. Многократно участвуя в игре, ребёнок прочно осваивает знания, которыми он оперирует. А решая умственную задачу в игре, ребёнок учится запоминать, воспроизводить, классифицировать предметы и явления по общим признакам.</w:t>
      </w:r>
    </w:p>
    <w:p w:rsidR="003748B6" w:rsidRPr="00C11398" w:rsidRDefault="003748B6" w:rsidP="00C11398">
      <w:pPr>
        <w:jc w:val="both"/>
      </w:pPr>
    </w:p>
    <w:sectPr w:rsidR="003748B6" w:rsidRPr="00C1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98"/>
    <w:rsid w:val="003748B6"/>
    <w:rsid w:val="00C1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CAA69-5931-44FB-9539-74791647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2020-04-11T14:34:00Z</dcterms:created>
  <dcterms:modified xsi:type="dcterms:W3CDTF">2020-04-11T14:40:00Z</dcterms:modified>
</cp:coreProperties>
</file>